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98" w:rsidRDefault="00143F98" w:rsidP="0019301A">
      <w:pPr>
        <w:tabs>
          <w:tab w:val="left" w:pos="-720"/>
        </w:tabs>
        <w:suppressAutoHyphens/>
        <w:rPr>
          <w:rFonts w:ascii="Arial Narrow" w:hAnsi="Arial Narrow"/>
          <w:sz w:val="24"/>
          <w:szCs w:val="24"/>
        </w:rPr>
      </w:pPr>
    </w:p>
    <w:p w:rsidR="00772D9C" w:rsidRDefault="00283F9D" w:rsidP="0019301A">
      <w:pPr>
        <w:tabs>
          <w:tab w:val="left" w:pos="-720"/>
        </w:tabs>
        <w:suppressAutoHyphens/>
        <w:rPr>
          <w:rFonts w:ascii="Arial Narrow" w:hAnsi="Arial Narrow"/>
          <w:sz w:val="24"/>
          <w:szCs w:val="24"/>
        </w:rPr>
      </w:pPr>
      <w:r w:rsidRPr="001437A8">
        <w:rPr>
          <w:rFonts w:ascii="Arial Narrow" w:hAnsi="Arial Narrow"/>
          <w:sz w:val="24"/>
          <w:szCs w:val="24"/>
        </w:rPr>
        <w:t xml:space="preserve"> </w:t>
      </w:r>
    </w:p>
    <w:p w:rsidR="00343A80" w:rsidRPr="00343A80" w:rsidRDefault="00343A80" w:rsidP="00343A80">
      <w:pPr>
        <w:pBdr>
          <w:bottom w:val="single" w:sz="6" w:space="1" w:color="auto"/>
        </w:pBdr>
        <w:rPr>
          <w:rFonts w:asciiTheme="minorHAnsi" w:hAnsiTheme="minorHAnsi"/>
          <w:sz w:val="24"/>
          <w:szCs w:val="24"/>
        </w:rPr>
      </w:pPr>
    </w:p>
    <w:p w:rsidR="00343A80" w:rsidRPr="00343A80" w:rsidRDefault="00343A80" w:rsidP="00343A80">
      <w:pPr>
        <w:rPr>
          <w:rFonts w:asciiTheme="minorHAnsi" w:hAnsiTheme="minorHAnsi"/>
          <w:b/>
          <w:sz w:val="24"/>
          <w:szCs w:val="24"/>
        </w:rPr>
      </w:pPr>
      <w:r w:rsidRPr="00343A80">
        <w:rPr>
          <w:rFonts w:asciiTheme="minorHAnsi" w:hAnsiTheme="minorHAnsi"/>
          <w:b/>
          <w:sz w:val="24"/>
          <w:szCs w:val="24"/>
        </w:rPr>
        <w:t>Sak nr</w:t>
      </w:r>
      <w:r>
        <w:rPr>
          <w:rFonts w:asciiTheme="minorHAnsi" w:hAnsiTheme="minorHAnsi"/>
          <w:b/>
          <w:sz w:val="24"/>
          <w:szCs w:val="24"/>
        </w:rPr>
        <w:t>.</w:t>
      </w:r>
      <w:r w:rsidRPr="00343A80">
        <w:rPr>
          <w:rFonts w:asciiTheme="minorHAnsi" w:hAnsiTheme="minorHAnsi"/>
          <w:b/>
          <w:sz w:val="24"/>
          <w:szCs w:val="24"/>
        </w:rPr>
        <w:t xml:space="preserve">: 16/ </w:t>
      </w:r>
      <w:r>
        <w:rPr>
          <w:rFonts w:asciiTheme="minorHAnsi" w:hAnsiTheme="minorHAnsi"/>
          <w:b/>
          <w:sz w:val="24"/>
          <w:szCs w:val="24"/>
        </w:rPr>
        <w:t>18</w:t>
      </w:r>
      <w:r w:rsidRPr="00343A80">
        <w:rPr>
          <w:rFonts w:asciiTheme="minorHAnsi" w:hAnsiTheme="minorHAnsi"/>
          <w:b/>
          <w:sz w:val="24"/>
          <w:szCs w:val="24"/>
        </w:rPr>
        <w:t xml:space="preserve">    </w:t>
      </w:r>
      <w:r w:rsidRPr="00343A80">
        <w:rPr>
          <w:rFonts w:asciiTheme="minorHAnsi" w:hAnsiTheme="minorHAnsi"/>
          <w:b/>
          <w:sz w:val="24"/>
          <w:szCs w:val="24"/>
        </w:rPr>
        <w:tab/>
      </w:r>
      <w:r w:rsidRPr="00343A80">
        <w:rPr>
          <w:rFonts w:asciiTheme="minorHAnsi" w:hAnsiTheme="minorHAnsi"/>
          <w:b/>
          <w:sz w:val="24"/>
          <w:szCs w:val="24"/>
        </w:rPr>
        <w:tab/>
      </w:r>
      <w:r w:rsidRPr="00343A80">
        <w:rPr>
          <w:rFonts w:asciiTheme="minorHAnsi" w:hAnsiTheme="minorHAnsi"/>
          <w:b/>
          <w:sz w:val="24"/>
          <w:szCs w:val="24"/>
        </w:rPr>
        <w:tab/>
      </w:r>
      <w:r w:rsidRPr="00343A80">
        <w:rPr>
          <w:rFonts w:asciiTheme="minorHAnsi" w:hAnsiTheme="minorHAnsi"/>
          <w:b/>
          <w:sz w:val="24"/>
          <w:szCs w:val="24"/>
        </w:rPr>
        <w:tab/>
      </w:r>
      <w:r w:rsidRPr="00343A80">
        <w:rPr>
          <w:rFonts w:asciiTheme="minorHAnsi" w:hAnsiTheme="minorHAnsi"/>
          <w:b/>
          <w:sz w:val="24"/>
          <w:szCs w:val="24"/>
        </w:rPr>
        <w:tab/>
      </w:r>
      <w:r w:rsidRPr="00343A80">
        <w:rPr>
          <w:rFonts w:asciiTheme="minorHAnsi" w:hAnsiTheme="minorHAnsi"/>
          <w:b/>
          <w:sz w:val="24"/>
          <w:szCs w:val="24"/>
        </w:rPr>
        <w:tab/>
      </w:r>
      <w:r w:rsidRPr="00343A80">
        <w:rPr>
          <w:rFonts w:asciiTheme="minorHAnsi" w:hAnsiTheme="minorHAnsi"/>
          <w:b/>
          <w:sz w:val="24"/>
          <w:szCs w:val="24"/>
        </w:rPr>
        <w:tab/>
      </w:r>
      <w:r w:rsidRPr="00343A80">
        <w:rPr>
          <w:rFonts w:asciiTheme="minorHAnsi" w:hAnsiTheme="minorHAnsi"/>
          <w:b/>
          <w:sz w:val="24"/>
          <w:szCs w:val="24"/>
        </w:rPr>
        <w:tab/>
      </w:r>
      <w:r w:rsidR="009245EF">
        <w:rPr>
          <w:rFonts w:asciiTheme="minorHAnsi" w:hAnsiTheme="minorHAnsi"/>
          <w:b/>
          <w:sz w:val="24"/>
          <w:szCs w:val="24"/>
        </w:rPr>
        <w:t>11</w:t>
      </w:r>
      <w:r w:rsidRPr="00343A80">
        <w:rPr>
          <w:rFonts w:asciiTheme="minorHAnsi" w:hAnsiTheme="minorHAnsi"/>
          <w:b/>
          <w:sz w:val="24"/>
          <w:szCs w:val="24"/>
        </w:rPr>
        <w:t xml:space="preserve">. </w:t>
      </w:r>
      <w:r w:rsidR="009245EF">
        <w:rPr>
          <w:rFonts w:asciiTheme="minorHAnsi" w:hAnsiTheme="minorHAnsi"/>
          <w:b/>
          <w:sz w:val="24"/>
          <w:szCs w:val="24"/>
        </w:rPr>
        <w:t>novem</w:t>
      </w:r>
      <w:r w:rsidRPr="00343A80">
        <w:rPr>
          <w:rFonts w:asciiTheme="minorHAnsi" w:hAnsiTheme="minorHAnsi"/>
          <w:b/>
          <w:sz w:val="24"/>
          <w:szCs w:val="24"/>
        </w:rPr>
        <w:t>ber 201</w:t>
      </w:r>
      <w:r w:rsidR="009245EF">
        <w:rPr>
          <w:rFonts w:asciiTheme="minorHAnsi" w:hAnsiTheme="minorHAnsi"/>
          <w:b/>
          <w:sz w:val="24"/>
          <w:szCs w:val="24"/>
        </w:rPr>
        <w:t>6</w:t>
      </w:r>
    </w:p>
    <w:p w:rsidR="00343A80" w:rsidRPr="00343A80" w:rsidRDefault="00343A80" w:rsidP="00343A80">
      <w:pPr>
        <w:pBdr>
          <w:bottom w:val="single" w:sz="6" w:space="1" w:color="auto"/>
        </w:pBdr>
        <w:rPr>
          <w:rFonts w:asciiTheme="minorHAnsi" w:hAnsiTheme="minorHAnsi"/>
          <w:b/>
          <w:sz w:val="24"/>
          <w:szCs w:val="24"/>
        </w:rPr>
      </w:pPr>
      <w:r w:rsidRPr="00343A80">
        <w:rPr>
          <w:rFonts w:asciiTheme="minorHAnsi" w:hAnsiTheme="minorHAnsi"/>
          <w:b/>
          <w:sz w:val="24"/>
          <w:szCs w:val="24"/>
        </w:rPr>
        <w:t xml:space="preserve">Beslutningssak. </w:t>
      </w:r>
    </w:p>
    <w:p w:rsidR="00343A80" w:rsidRDefault="00343A80" w:rsidP="00343A80">
      <w:pPr>
        <w:rPr>
          <w:rFonts w:asciiTheme="minorHAnsi" w:eastAsia="Batang" w:hAnsiTheme="minorHAnsi" w:cs="Arial"/>
          <w:b/>
          <w:bCs/>
          <w:kern w:val="32"/>
          <w:sz w:val="28"/>
          <w:szCs w:val="32"/>
        </w:rPr>
      </w:pPr>
    </w:p>
    <w:p w:rsidR="009245EF" w:rsidRPr="00343A80" w:rsidRDefault="009245EF" w:rsidP="00343A80">
      <w:pPr>
        <w:rPr>
          <w:rFonts w:asciiTheme="minorHAnsi" w:eastAsia="Batang" w:hAnsiTheme="minorHAnsi"/>
          <w:sz w:val="22"/>
          <w:szCs w:val="22"/>
        </w:rPr>
      </w:pPr>
    </w:p>
    <w:p w:rsidR="00343A80" w:rsidRPr="00343A80" w:rsidRDefault="00343A80" w:rsidP="00343A80">
      <w:pPr>
        <w:rPr>
          <w:rFonts w:asciiTheme="minorHAnsi" w:hAnsiTheme="minorHAnsi" w:cs="Arial"/>
          <w:b/>
          <w:bCs/>
          <w:sz w:val="28"/>
          <w:szCs w:val="22"/>
        </w:rPr>
      </w:pPr>
      <w:r w:rsidRPr="00343A80">
        <w:rPr>
          <w:rFonts w:asciiTheme="minorHAnsi" w:hAnsiTheme="minorHAnsi" w:cs="Arial"/>
          <w:b/>
          <w:bCs/>
          <w:sz w:val="28"/>
          <w:szCs w:val="22"/>
        </w:rPr>
        <w:t xml:space="preserve">Søknader om støtte fra Iris fondet - Utbytte fra Iris Salten iks sine kommersielle selskaper for 2016.  </w:t>
      </w:r>
    </w:p>
    <w:p w:rsidR="00343A80" w:rsidRPr="00343A80" w:rsidRDefault="00343A80" w:rsidP="00343A80">
      <w:pPr>
        <w:rPr>
          <w:rFonts w:asciiTheme="minorHAnsi" w:hAnsiTheme="minorHAnsi"/>
          <w:sz w:val="22"/>
          <w:szCs w:val="22"/>
        </w:rPr>
      </w:pPr>
    </w:p>
    <w:p w:rsidR="00343A80" w:rsidRPr="00343A80" w:rsidRDefault="00343A80" w:rsidP="00343A80">
      <w:pPr>
        <w:rPr>
          <w:rFonts w:asciiTheme="minorHAnsi" w:hAnsiTheme="minorHAnsi"/>
          <w:b/>
          <w:sz w:val="22"/>
          <w:szCs w:val="22"/>
        </w:rPr>
      </w:pPr>
      <w:r w:rsidRPr="00343A80">
        <w:rPr>
          <w:rFonts w:asciiTheme="minorHAnsi" w:hAnsiTheme="minorHAnsi"/>
          <w:b/>
          <w:sz w:val="22"/>
          <w:szCs w:val="22"/>
        </w:rPr>
        <w:t xml:space="preserve">Hensikt. </w:t>
      </w:r>
    </w:p>
    <w:p w:rsidR="00343A80" w:rsidRPr="00343A80" w:rsidRDefault="00343A80" w:rsidP="00343A80">
      <w:pPr>
        <w:rPr>
          <w:rFonts w:asciiTheme="minorHAnsi" w:hAnsiTheme="minorHAnsi"/>
          <w:sz w:val="22"/>
          <w:szCs w:val="22"/>
        </w:rPr>
      </w:pPr>
      <w:r w:rsidRPr="00343A80">
        <w:rPr>
          <w:rFonts w:asciiTheme="minorHAnsi" w:hAnsiTheme="minorHAnsi"/>
          <w:sz w:val="22"/>
          <w:szCs w:val="22"/>
        </w:rPr>
        <w:t xml:space="preserve">De kommersielle selskapene i Iris skal i henhold til vår eierskapspolitikk betale 40 % av resultat etter skatt i utbytte.   Etter innstilling fra styret bestemmer representantskapet om dette utbyttet skal gå til prosjekter som har søkt midler fra Iris-fondet, eller skal gå som direkte utbytte til eierne.   </w:t>
      </w:r>
    </w:p>
    <w:p w:rsidR="00343A80" w:rsidRPr="00343A80" w:rsidRDefault="00343A80" w:rsidP="00343A80">
      <w:pPr>
        <w:rPr>
          <w:rFonts w:asciiTheme="minorHAnsi" w:hAnsiTheme="minorHAnsi"/>
          <w:sz w:val="22"/>
          <w:szCs w:val="22"/>
        </w:rPr>
      </w:pPr>
    </w:p>
    <w:p w:rsidR="00343A80" w:rsidRPr="00343A80" w:rsidRDefault="00343A80" w:rsidP="00343A80">
      <w:pPr>
        <w:rPr>
          <w:rFonts w:asciiTheme="minorHAnsi" w:hAnsiTheme="minorHAnsi"/>
          <w:sz w:val="22"/>
          <w:szCs w:val="22"/>
        </w:rPr>
      </w:pPr>
      <w:r w:rsidRPr="00343A80">
        <w:rPr>
          <w:rFonts w:asciiTheme="minorHAnsi" w:hAnsiTheme="minorHAnsi"/>
          <w:sz w:val="22"/>
          <w:szCs w:val="22"/>
        </w:rPr>
        <w:t xml:space="preserve">Med bakgrunn i diskusjonen i sist styremøte legges det frem forslag til når utbetalingen skal skje, og hvilken dokumentasjon som skal legges frem som utgangspunkt for utbetalingen.   </w:t>
      </w:r>
    </w:p>
    <w:p w:rsidR="00343A80" w:rsidRPr="00343A80" w:rsidRDefault="00343A80" w:rsidP="00343A80">
      <w:pPr>
        <w:rPr>
          <w:rFonts w:asciiTheme="minorHAnsi" w:hAnsiTheme="minorHAnsi"/>
          <w:sz w:val="22"/>
          <w:szCs w:val="22"/>
        </w:rPr>
      </w:pPr>
    </w:p>
    <w:p w:rsidR="00343A80" w:rsidRPr="00343A80" w:rsidRDefault="00343A80" w:rsidP="00343A80">
      <w:pPr>
        <w:rPr>
          <w:rFonts w:asciiTheme="minorHAnsi" w:hAnsiTheme="minorHAnsi"/>
          <w:sz w:val="22"/>
          <w:szCs w:val="22"/>
        </w:rPr>
      </w:pPr>
    </w:p>
    <w:p w:rsidR="00343A80" w:rsidRPr="00343A80" w:rsidRDefault="00343A80" w:rsidP="00343A80">
      <w:pPr>
        <w:rPr>
          <w:rFonts w:asciiTheme="minorHAnsi" w:hAnsiTheme="minorHAnsi"/>
          <w:b/>
          <w:sz w:val="22"/>
          <w:szCs w:val="22"/>
        </w:rPr>
      </w:pPr>
      <w:r w:rsidRPr="00343A80">
        <w:rPr>
          <w:rFonts w:asciiTheme="minorHAnsi" w:hAnsiTheme="minorHAnsi"/>
          <w:b/>
          <w:sz w:val="22"/>
          <w:szCs w:val="22"/>
        </w:rPr>
        <w:t xml:space="preserve">Bakgrunn i Saken. </w:t>
      </w:r>
    </w:p>
    <w:p w:rsidR="00343A80" w:rsidRPr="00343A80" w:rsidRDefault="00343A80" w:rsidP="00343A80">
      <w:pPr>
        <w:contextualSpacing/>
        <w:rPr>
          <w:rFonts w:asciiTheme="minorHAnsi" w:hAnsiTheme="minorHAnsi"/>
          <w:sz w:val="22"/>
          <w:szCs w:val="22"/>
        </w:rPr>
      </w:pPr>
      <w:r w:rsidRPr="00343A80">
        <w:rPr>
          <w:rFonts w:asciiTheme="minorHAnsi" w:hAnsiTheme="minorHAnsi"/>
          <w:sz w:val="22"/>
          <w:szCs w:val="22"/>
        </w:rPr>
        <w:t xml:space="preserve">I henhold til behandling av utbyttepolitikk for datterselskap av Iris Salten har representantskapet vedtatt at man i representantskapets budsjettmøte skal ta stilling til om eventuelt utbytte fra de kommersielle selskapene skal gå til eierne eller til Iris fondet.   </w:t>
      </w:r>
    </w:p>
    <w:p w:rsidR="00343A80" w:rsidRPr="00343A80" w:rsidRDefault="00343A80" w:rsidP="00343A80">
      <w:pPr>
        <w:contextualSpacing/>
        <w:rPr>
          <w:rFonts w:asciiTheme="minorHAnsi" w:hAnsiTheme="minorHAnsi"/>
          <w:sz w:val="22"/>
          <w:szCs w:val="22"/>
        </w:rPr>
      </w:pPr>
    </w:p>
    <w:p w:rsidR="00343A80" w:rsidRPr="00343A80" w:rsidRDefault="00343A80" w:rsidP="00343A80">
      <w:pPr>
        <w:contextualSpacing/>
        <w:rPr>
          <w:rFonts w:asciiTheme="minorHAnsi" w:hAnsiTheme="minorHAnsi"/>
          <w:sz w:val="22"/>
          <w:szCs w:val="22"/>
        </w:rPr>
      </w:pPr>
      <w:r w:rsidRPr="00343A80">
        <w:rPr>
          <w:rFonts w:asciiTheme="minorHAnsi" w:hAnsiTheme="minorHAnsi"/>
          <w:sz w:val="22"/>
          <w:szCs w:val="22"/>
        </w:rPr>
        <w:t xml:space="preserve">Iris Salten har mottatt </w:t>
      </w:r>
      <w:r w:rsidR="00226594">
        <w:rPr>
          <w:rFonts w:asciiTheme="minorHAnsi" w:hAnsiTheme="minorHAnsi"/>
          <w:sz w:val="22"/>
          <w:szCs w:val="22"/>
        </w:rPr>
        <w:t>12</w:t>
      </w:r>
      <w:r w:rsidRPr="00343A80">
        <w:rPr>
          <w:rFonts w:asciiTheme="minorHAnsi" w:hAnsiTheme="minorHAnsi"/>
          <w:sz w:val="22"/>
          <w:szCs w:val="22"/>
        </w:rPr>
        <w:t xml:space="preserve"> søknader om støtte fra Iris fondet.  </w:t>
      </w:r>
    </w:p>
    <w:p w:rsidR="00343A80" w:rsidRPr="00343A80" w:rsidRDefault="00343A80" w:rsidP="00343A80">
      <w:pPr>
        <w:contextualSpacing/>
        <w:rPr>
          <w:rFonts w:asciiTheme="minorHAnsi" w:hAnsiTheme="minorHAnsi"/>
          <w:sz w:val="22"/>
          <w:szCs w:val="22"/>
        </w:rPr>
      </w:pPr>
      <w:r w:rsidRPr="00343A80">
        <w:rPr>
          <w:rFonts w:asciiTheme="minorHAnsi" w:hAnsiTheme="minorHAnsi"/>
          <w:sz w:val="22"/>
          <w:szCs w:val="22"/>
        </w:rPr>
        <w:t xml:space="preserve">Søknader til Iris fondet behandles som en del av denne saken.   </w:t>
      </w:r>
    </w:p>
    <w:p w:rsidR="00343A80" w:rsidRPr="00343A80" w:rsidRDefault="00343A80" w:rsidP="00343A80">
      <w:pPr>
        <w:rPr>
          <w:rFonts w:asciiTheme="minorHAnsi" w:hAnsiTheme="minorHAnsi"/>
          <w:sz w:val="22"/>
          <w:szCs w:val="22"/>
        </w:rPr>
      </w:pPr>
    </w:p>
    <w:p w:rsidR="00343A80" w:rsidRPr="00343A80" w:rsidRDefault="00343A80" w:rsidP="00343A80">
      <w:pPr>
        <w:rPr>
          <w:rFonts w:asciiTheme="minorHAnsi" w:hAnsiTheme="minorHAnsi"/>
          <w:b/>
          <w:sz w:val="22"/>
          <w:szCs w:val="22"/>
        </w:rPr>
      </w:pPr>
      <w:r w:rsidRPr="00343A80">
        <w:rPr>
          <w:rFonts w:asciiTheme="minorHAnsi" w:hAnsiTheme="minorHAnsi"/>
          <w:b/>
          <w:sz w:val="22"/>
          <w:szCs w:val="22"/>
        </w:rPr>
        <w:t>Saken</w:t>
      </w:r>
    </w:p>
    <w:p w:rsidR="00343A80" w:rsidRPr="00343A80" w:rsidRDefault="00343A80" w:rsidP="00343A80">
      <w:pPr>
        <w:rPr>
          <w:rFonts w:asciiTheme="minorHAnsi" w:hAnsiTheme="minorHAnsi"/>
          <w:sz w:val="22"/>
          <w:szCs w:val="22"/>
        </w:rPr>
      </w:pPr>
      <w:r w:rsidRPr="00343A80">
        <w:rPr>
          <w:rFonts w:asciiTheme="minorHAnsi" w:hAnsiTheme="minorHAnsi"/>
          <w:sz w:val="22"/>
          <w:szCs w:val="22"/>
        </w:rPr>
        <w:t>I forhold til halvårsresultatet og foreløpige prognoser for andre halvår forventes det et samlet utbytte fra Iris Produksjon, Retura Iris og H</w:t>
      </w:r>
      <w:r w:rsidR="00226594">
        <w:rPr>
          <w:rFonts w:asciiTheme="minorHAnsi" w:hAnsiTheme="minorHAnsi"/>
          <w:sz w:val="22"/>
          <w:szCs w:val="22"/>
        </w:rPr>
        <w:t>t Safe i størrelsesorden fem</w:t>
      </w:r>
      <w:r w:rsidRPr="00343A80">
        <w:rPr>
          <w:rFonts w:asciiTheme="minorHAnsi" w:hAnsiTheme="minorHAnsi"/>
          <w:sz w:val="22"/>
          <w:szCs w:val="22"/>
        </w:rPr>
        <w:t xml:space="preserve"> mil</w:t>
      </w:r>
      <w:r w:rsidR="00226594">
        <w:rPr>
          <w:rFonts w:asciiTheme="minorHAnsi" w:hAnsiTheme="minorHAnsi"/>
          <w:sz w:val="22"/>
          <w:szCs w:val="22"/>
        </w:rPr>
        <w:t>lioner</w:t>
      </w:r>
      <w:r w:rsidRPr="00343A80">
        <w:rPr>
          <w:rFonts w:asciiTheme="minorHAnsi" w:hAnsiTheme="minorHAnsi"/>
          <w:sz w:val="22"/>
          <w:szCs w:val="22"/>
        </w:rPr>
        <w:t xml:space="preserve"> kroner.    </w:t>
      </w:r>
    </w:p>
    <w:p w:rsidR="00343A80" w:rsidRPr="00343A80" w:rsidRDefault="00343A80" w:rsidP="00343A80">
      <w:pPr>
        <w:rPr>
          <w:rFonts w:asciiTheme="minorHAnsi" w:hAnsiTheme="minorHAnsi"/>
          <w:sz w:val="22"/>
          <w:szCs w:val="22"/>
        </w:rPr>
      </w:pPr>
    </w:p>
    <w:p w:rsidR="00343A80" w:rsidRPr="00343A80" w:rsidRDefault="00343A80" w:rsidP="00343A80">
      <w:pPr>
        <w:rPr>
          <w:rFonts w:asciiTheme="minorHAnsi" w:hAnsiTheme="minorHAnsi"/>
          <w:sz w:val="22"/>
          <w:szCs w:val="22"/>
        </w:rPr>
      </w:pPr>
    </w:p>
    <w:p w:rsidR="00343A80" w:rsidRPr="00343A80" w:rsidRDefault="00343A80" w:rsidP="00343A80">
      <w:pPr>
        <w:rPr>
          <w:rFonts w:asciiTheme="minorHAnsi" w:hAnsiTheme="minorHAnsi"/>
          <w:sz w:val="22"/>
          <w:szCs w:val="22"/>
        </w:rPr>
      </w:pPr>
      <w:r w:rsidRPr="00343A80">
        <w:rPr>
          <w:rFonts w:asciiTheme="minorHAnsi" w:hAnsiTheme="minorHAnsi"/>
          <w:sz w:val="22"/>
          <w:szCs w:val="22"/>
        </w:rPr>
        <w:t xml:space="preserve">Om støtte fra Iris fondet er det laget følgende retningslinjer, sist revidert av representantskapet i mai 2016;  </w:t>
      </w:r>
    </w:p>
    <w:p w:rsidR="00343A80" w:rsidRPr="00343A80" w:rsidRDefault="00343A80" w:rsidP="00343A80">
      <w:pPr>
        <w:rPr>
          <w:rFonts w:asciiTheme="minorHAnsi" w:hAnsiTheme="minorHAnsi"/>
          <w:b/>
          <w:sz w:val="22"/>
          <w:szCs w:val="22"/>
        </w:rPr>
      </w:pPr>
    </w:p>
    <w:p w:rsidR="00343A80" w:rsidRPr="00343A80" w:rsidRDefault="00343A80" w:rsidP="00343A80">
      <w:pPr>
        <w:ind w:left="708"/>
        <w:rPr>
          <w:rFonts w:asciiTheme="minorHAnsi" w:hAnsiTheme="minorHAnsi"/>
          <w:i/>
          <w:sz w:val="22"/>
          <w:szCs w:val="22"/>
          <w:u w:val="single"/>
        </w:rPr>
      </w:pPr>
      <w:r w:rsidRPr="00343A80">
        <w:rPr>
          <w:rFonts w:asciiTheme="minorHAnsi" w:hAnsiTheme="minorHAnsi"/>
          <w:i/>
          <w:sz w:val="22"/>
          <w:szCs w:val="22"/>
          <w:u w:val="single"/>
        </w:rPr>
        <w:t xml:space="preserve">Overføring til IRIS fondet. </w:t>
      </w:r>
    </w:p>
    <w:p w:rsidR="00343A80" w:rsidRPr="00343A80" w:rsidRDefault="00343A80" w:rsidP="00343A80">
      <w:pPr>
        <w:ind w:left="708"/>
        <w:rPr>
          <w:rFonts w:asciiTheme="minorHAnsi" w:hAnsiTheme="minorHAnsi"/>
          <w:i/>
          <w:sz w:val="22"/>
          <w:szCs w:val="22"/>
        </w:rPr>
      </w:pPr>
      <w:r w:rsidRPr="00343A80">
        <w:rPr>
          <w:rFonts w:asciiTheme="minorHAnsi" w:hAnsiTheme="minorHAnsi"/>
          <w:i/>
          <w:sz w:val="22"/>
          <w:szCs w:val="22"/>
        </w:rPr>
        <w:t xml:space="preserve">I henhold til Iris Salten iks sin eierskapsstrategien skal de kommersielle selskapene betale 40 % i utbytte dersom ikke en spesiell situasjon tilsier noe annet.    Hvordan dette utbyttet disponeres bestemmes av representantskapet gjennom eget vedtak.   Representantskapet kan velge å overføre penger til Iris-fondet, eller bestemme at midlene skal fordeles mellom eierne til selskapet.   </w:t>
      </w:r>
    </w:p>
    <w:p w:rsidR="00343A80" w:rsidRPr="00343A80" w:rsidRDefault="00343A80" w:rsidP="00343A80">
      <w:pPr>
        <w:ind w:left="708"/>
        <w:rPr>
          <w:rFonts w:asciiTheme="minorHAnsi" w:hAnsiTheme="minorHAnsi"/>
          <w:i/>
          <w:sz w:val="22"/>
          <w:szCs w:val="22"/>
        </w:rPr>
      </w:pPr>
    </w:p>
    <w:p w:rsidR="00343A80" w:rsidRPr="00343A80" w:rsidRDefault="00343A80" w:rsidP="00343A80">
      <w:pPr>
        <w:ind w:left="708"/>
        <w:rPr>
          <w:rFonts w:asciiTheme="minorHAnsi" w:hAnsiTheme="minorHAnsi"/>
          <w:i/>
          <w:sz w:val="22"/>
          <w:szCs w:val="22"/>
          <w:u w:val="single"/>
        </w:rPr>
      </w:pPr>
      <w:r w:rsidRPr="00343A80">
        <w:rPr>
          <w:rFonts w:asciiTheme="minorHAnsi" w:hAnsiTheme="minorHAnsi"/>
          <w:i/>
          <w:sz w:val="22"/>
          <w:szCs w:val="22"/>
          <w:u w:val="single"/>
        </w:rPr>
        <w:t xml:space="preserve">Retningslinjer for bruk av Iris fondet. </w:t>
      </w:r>
    </w:p>
    <w:p w:rsidR="00343A80" w:rsidRPr="00343A80" w:rsidRDefault="00343A80" w:rsidP="00343A80">
      <w:pPr>
        <w:ind w:left="708"/>
        <w:rPr>
          <w:rFonts w:asciiTheme="minorHAnsi" w:hAnsiTheme="minorHAnsi"/>
          <w:i/>
          <w:sz w:val="22"/>
          <w:szCs w:val="22"/>
          <w:u w:val="single"/>
        </w:rPr>
      </w:pPr>
      <w:r w:rsidRPr="00343A80">
        <w:rPr>
          <w:rFonts w:asciiTheme="minorHAnsi" w:hAnsiTheme="minorHAnsi"/>
          <w:i/>
          <w:sz w:val="22"/>
          <w:szCs w:val="22"/>
        </w:rPr>
        <w:t xml:space="preserve">Styret skal i sin tilrådning og representantskapet skal i sin behandling legge følgende kriterier til grunn ved prioritering av prosjekter som skal få støtte over Iris-fondet.    </w:t>
      </w:r>
    </w:p>
    <w:p w:rsidR="00343A80" w:rsidRPr="00343A80" w:rsidRDefault="00343A80" w:rsidP="00343A80">
      <w:pPr>
        <w:ind w:left="708"/>
        <w:rPr>
          <w:rFonts w:asciiTheme="minorHAnsi" w:hAnsiTheme="minorHAnsi"/>
          <w:i/>
          <w:sz w:val="22"/>
          <w:szCs w:val="22"/>
        </w:rPr>
      </w:pPr>
    </w:p>
    <w:p w:rsidR="00343A80" w:rsidRPr="00343A80" w:rsidRDefault="00343A80" w:rsidP="00343A80">
      <w:pPr>
        <w:numPr>
          <w:ilvl w:val="0"/>
          <w:numId w:val="26"/>
        </w:numPr>
        <w:tabs>
          <w:tab w:val="num" w:pos="1428"/>
        </w:tabs>
        <w:ind w:left="1428"/>
        <w:rPr>
          <w:rFonts w:asciiTheme="minorHAnsi" w:hAnsiTheme="minorHAnsi"/>
          <w:i/>
          <w:sz w:val="22"/>
          <w:szCs w:val="22"/>
        </w:rPr>
      </w:pPr>
      <w:r w:rsidRPr="00343A80">
        <w:rPr>
          <w:rFonts w:asciiTheme="minorHAnsi" w:hAnsiTheme="minorHAnsi"/>
          <w:i/>
          <w:sz w:val="22"/>
          <w:szCs w:val="22"/>
        </w:rPr>
        <w:t xml:space="preserve">Midlene skal i hovedsak brukes til å få til gode samarbeidsløsninger i Salten.   </w:t>
      </w:r>
    </w:p>
    <w:p w:rsidR="00343A80" w:rsidRPr="00343A80" w:rsidRDefault="00343A80" w:rsidP="00343A80">
      <w:pPr>
        <w:numPr>
          <w:ilvl w:val="0"/>
          <w:numId w:val="26"/>
        </w:numPr>
        <w:tabs>
          <w:tab w:val="num" w:pos="1428"/>
        </w:tabs>
        <w:ind w:left="1428"/>
        <w:rPr>
          <w:rFonts w:asciiTheme="minorHAnsi" w:hAnsiTheme="minorHAnsi"/>
          <w:i/>
          <w:sz w:val="22"/>
          <w:szCs w:val="22"/>
        </w:rPr>
      </w:pPr>
      <w:r w:rsidRPr="00343A80">
        <w:rPr>
          <w:rFonts w:asciiTheme="minorHAnsi" w:hAnsiTheme="minorHAnsi"/>
          <w:i/>
          <w:sz w:val="22"/>
          <w:szCs w:val="22"/>
        </w:rPr>
        <w:t>Tiltaket skal ha bred oppslutning fra eierkommunene.</w:t>
      </w:r>
    </w:p>
    <w:p w:rsidR="00343A80" w:rsidRPr="00343A80" w:rsidRDefault="00343A80" w:rsidP="00343A80">
      <w:pPr>
        <w:numPr>
          <w:ilvl w:val="0"/>
          <w:numId w:val="26"/>
        </w:numPr>
        <w:tabs>
          <w:tab w:val="num" w:pos="1428"/>
        </w:tabs>
        <w:ind w:left="1428"/>
        <w:rPr>
          <w:rFonts w:asciiTheme="minorHAnsi" w:hAnsiTheme="minorHAnsi"/>
          <w:i/>
          <w:sz w:val="22"/>
          <w:szCs w:val="22"/>
        </w:rPr>
      </w:pPr>
      <w:r w:rsidRPr="00343A80">
        <w:rPr>
          <w:rFonts w:asciiTheme="minorHAnsi" w:hAnsiTheme="minorHAnsi"/>
          <w:i/>
          <w:sz w:val="22"/>
          <w:szCs w:val="22"/>
        </w:rPr>
        <w:t>Tiltaket skal ikke være konfliktskapende geografisk eller politisk.</w:t>
      </w:r>
    </w:p>
    <w:p w:rsidR="00343A80" w:rsidRPr="00343A80" w:rsidRDefault="00343A80" w:rsidP="00343A80">
      <w:pPr>
        <w:numPr>
          <w:ilvl w:val="0"/>
          <w:numId w:val="26"/>
        </w:numPr>
        <w:tabs>
          <w:tab w:val="num" w:pos="1428"/>
        </w:tabs>
        <w:ind w:left="1428"/>
        <w:rPr>
          <w:rFonts w:asciiTheme="minorHAnsi" w:hAnsiTheme="minorHAnsi"/>
          <w:i/>
          <w:sz w:val="22"/>
          <w:szCs w:val="22"/>
        </w:rPr>
      </w:pPr>
      <w:r w:rsidRPr="00343A80">
        <w:rPr>
          <w:rFonts w:asciiTheme="minorHAnsi" w:hAnsiTheme="minorHAnsi"/>
          <w:i/>
          <w:sz w:val="22"/>
          <w:szCs w:val="22"/>
        </w:rPr>
        <w:t>Tiltaket er prosjektbasert og skal etter hvert finne annen finansiering.</w:t>
      </w:r>
    </w:p>
    <w:p w:rsidR="00343A80" w:rsidRPr="00343A80" w:rsidRDefault="00343A80" w:rsidP="00343A80">
      <w:pPr>
        <w:numPr>
          <w:ilvl w:val="0"/>
          <w:numId w:val="26"/>
        </w:numPr>
        <w:tabs>
          <w:tab w:val="num" w:pos="1428"/>
        </w:tabs>
        <w:ind w:left="1428"/>
        <w:rPr>
          <w:rFonts w:asciiTheme="minorHAnsi" w:hAnsiTheme="minorHAnsi"/>
          <w:i/>
          <w:sz w:val="22"/>
          <w:szCs w:val="22"/>
        </w:rPr>
      </w:pPr>
      <w:r w:rsidRPr="00343A80">
        <w:rPr>
          <w:rFonts w:asciiTheme="minorHAnsi" w:hAnsiTheme="minorHAnsi"/>
          <w:i/>
          <w:sz w:val="22"/>
          <w:szCs w:val="22"/>
        </w:rPr>
        <w:lastRenderedPageBreak/>
        <w:t>Det skal ikke gis rene driftstilskudd.</w:t>
      </w:r>
    </w:p>
    <w:p w:rsidR="00343A80" w:rsidRPr="00343A80" w:rsidRDefault="00343A80" w:rsidP="006C76CD">
      <w:pPr>
        <w:rPr>
          <w:rFonts w:asciiTheme="minorHAnsi" w:hAnsiTheme="minorHAnsi"/>
          <w:i/>
          <w:sz w:val="22"/>
          <w:szCs w:val="22"/>
          <w:u w:val="single"/>
        </w:rPr>
      </w:pPr>
    </w:p>
    <w:p w:rsidR="00343A80" w:rsidRPr="00343A80" w:rsidRDefault="00343A80" w:rsidP="00343A80">
      <w:pPr>
        <w:ind w:left="708"/>
        <w:rPr>
          <w:rFonts w:asciiTheme="minorHAnsi" w:hAnsiTheme="minorHAnsi"/>
          <w:i/>
          <w:sz w:val="22"/>
          <w:szCs w:val="22"/>
          <w:u w:val="single"/>
        </w:rPr>
      </w:pPr>
      <w:r w:rsidRPr="00343A80">
        <w:rPr>
          <w:rFonts w:asciiTheme="minorHAnsi" w:hAnsiTheme="minorHAnsi"/>
          <w:i/>
          <w:sz w:val="22"/>
          <w:szCs w:val="22"/>
          <w:u w:val="single"/>
        </w:rPr>
        <w:t xml:space="preserve">Søknad om støtte fra Iris-fondet.  </w:t>
      </w:r>
    </w:p>
    <w:p w:rsidR="00343A80" w:rsidRPr="00343A80" w:rsidRDefault="00343A80" w:rsidP="00343A80">
      <w:pPr>
        <w:ind w:left="708"/>
        <w:rPr>
          <w:rFonts w:asciiTheme="minorHAnsi" w:hAnsiTheme="minorHAnsi"/>
          <w:i/>
          <w:sz w:val="22"/>
          <w:szCs w:val="22"/>
        </w:rPr>
      </w:pPr>
      <w:r w:rsidRPr="00343A80">
        <w:rPr>
          <w:rFonts w:asciiTheme="minorHAnsi" w:hAnsiTheme="minorHAnsi"/>
          <w:i/>
          <w:sz w:val="22"/>
          <w:szCs w:val="22"/>
        </w:rPr>
        <w:t xml:space="preserve">Frist for søknad til Iris- fondet settes til 1 september. Søknader som kommer inn etter 1. september vil bli behandlet det påfølgende år.   </w:t>
      </w:r>
    </w:p>
    <w:p w:rsidR="00343A80" w:rsidRPr="00343A80" w:rsidRDefault="00343A80" w:rsidP="00343A80">
      <w:pPr>
        <w:ind w:left="708"/>
        <w:rPr>
          <w:rFonts w:asciiTheme="minorHAnsi" w:hAnsiTheme="minorHAnsi"/>
          <w:i/>
          <w:sz w:val="22"/>
          <w:szCs w:val="22"/>
        </w:rPr>
      </w:pPr>
    </w:p>
    <w:p w:rsidR="00343A80" w:rsidRPr="00343A80" w:rsidRDefault="00343A80" w:rsidP="00343A80">
      <w:pPr>
        <w:ind w:left="708"/>
        <w:rPr>
          <w:rFonts w:asciiTheme="minorHAnsi" w:hAnsiTheme="minorHAnsi"/>
          <w:i/>
          <w:sz w:val="22"/>
          <w:szCs w:val="22"/>
          <w:u w:val="single"/>
        </w:rPr>
      </w:pPr>
      <w:r w:rsidRPr="00343A80">
        <w:rPr>
          <w:rFonts w:asciiTheme="minorHAnsi" w:hAnsiTheme="minorHAnsi"/>
          <w:i/>
          <w:sz w:val="22"/>
          <w:szCs w:val="22"/>
          <w:u w:val="single"/>
        </w:rPr>
        <w:t xml:space="preserve">Behandling av søknadene. </w:t>
      </w:r>
    </w:p>
    <w:p w:rsidR="00343A80" w:rsidRPr="00343A80" w:rsidRDefault="00343A80" w:rsidP="00343A80">
      <w:pPr>
        <w:ind w:left="708"/>
        <w:rPr>
          <w:rFonts w:asciiTheme="minorHAnsi" w:hAnsiTheme="minorHAnsi"/>
          <w:i/>
          <w:sz w:val="22"/>
          <w:szCs w:val="22"/>
        </w:rPr>
      </w:pPr>
      <w:r w:rsidRPr="00343A80">
        <w:rPr>
          <w:rFonts w:asciiTheme="minorHAnsi" w:hAnsiTheme="minorHAnsi"/>
          <w:i/>
          <w:sz w:val="22"/>
          <w:szCs w:val="22"/>
        </w:rPr>
        <w:t xml:space="preserve">Administrasjonen gjennomgått alle søknader, innhenter supplerende opplysninger og lager saksfremlegg.  Saksfremlegg og søknadene presenteres for rådmannsgruppa som kommer med sin tilrådning før saken går til styret.  Rådmannsgruppas tilrådning skal følge saken.    </w:t>
      </w:r>
    </w:p>
    <w:p w:rsidR="00343A80" w:rsidRPr="00343A80" w:rsidRDefault="00343A80" w:rsidP="00343A80">
      <w:pPr>
        <w:ind w:left="708"/>
        <w:rPr>
          <w:rFonts w:asciiTheme="minorHAnsi" w:hAnsiTheme="minorHAnsi"/>
          <w:i/>
          <w:sz w:val="22"/>
          <w:szCs w:val="22"/>
        </w:rPr>
      </w:pPr>
      <w:r w:rsidRPr="00343A80">
        <w:rPr>
          <w:rFonts w:asciiTheme="minorHAnsi" w:hAnsiTheme="minorHAnsi"/>
          <w:i/>
          <w:sz w:val="22"/>
          <w:szCs w:val="22"/>
        </w:rPr>
        <w:t xml:space="preserve">Styret gjennomgår søknadene og fremmet forslag til vedtak overfor representantskapet.   </w:t>
      </w:r>
    </w:p>
    <w:p w:rsidR="00343A80" w:rsidRPr="00343A80" w:rsidRDefault="00343A80" w:rsidP="00343A80">
      <w:pPr>
        <w:ind w:left="708"/>
        <w:rPr>
          <w:rFonts w:asciiTheme="minorHAnsi" w:hAnsiTheme="minorHAnsi"/>
          <w:i/>
          <w:sz w:val="22"/>
          <w:szCs w:val="22"/>
        </w:rPr>
      </w:pPr>
      <w:r w:rsidRPr="00343A80">
        <w:rPr>
          <w:rFonts w:asciiTheme="minorHAnsi" w:hAnsiTheme="minorHAnsi"/>
          <w:i/>
          <w:sz w:val="22"/>
          <w:szCs w:val="22"/>
        </w:rPr>
        <w:t xml:space="preserve">Representantskapet gjør endelig vedtak om tildeling i sitt høstmøte i månedsskiftet oktober/ november. </w:t>
      </w:r>
    </w:p>
    <w:p w:rsidR="00343A80" w:rsidRPr="00343A80" w:rsidRDefault="00343A80" w:rsidP="00343A80">
      <w:pPr>
        <w:ind w:left="708"/>
        <w:rPr>
          <w:rFonts w:asciiTheme="minorHAnsi" w:hAnsiTheme="minorHAnsi"/>
          <w:i/>
          <w:sz w:val="22"/>
          <w:szCs w:val="22"/>
        </w:rPr>
      </w:pPr>
    </w:p>
    <w:p w:rsidR="00343A80" w:rsidRPr="00343A80" w:rsidRDefault="00343A80" w:rsidP="00343A80">
      <w:pPr>
        <w:ind w:left="708"/>
        <w:rPr>
          <w:rFonts w:asciiTheme="minorHAnsi" w:hAnsiTheme="minorHAnsi"/>
          <w:i/>
          <w:sz w:val="22"/>
          <w:szCs w:val="22"/>
          <w:u w:val="single"/>
        </w:rPr>
      </w:pPr>
      <w:r w:rsidRPr="00343A80">
        <w:rPr>
          <w:rFonts w:asciiTheme="minorHAnsi" w:hAnsiTheme="minorHAnsi"/>
          <w:i/>
          <w:sz w:val="22"/>
          <w:szCs w:val="22"/>
          <w:u w:val="single"/>
        </w:rPr>
        <w:t xml:space="preserve">Oppfølging av innvilget tilskudd. </w:t>
      </w:r>
    </w:p>
    <w:p w:rsidR="00343A80" w:rsidRPr="00343A80" w:rsidRDefault="00343A80" w:rsidP="00343A80">
      <w:pPr>
        <w:tabs>
          <w:tab w:val="left" w:pos="-720"/>
          <w:tab w:val="left" w:pos="0"/>
          <w:tab w:val="left" w:pos="720"/>
        </w:tabs>
        <w:suppressAutoHyphens/>
        <w:spacing w:after="60"/>
        <w:ind w:left="708" w:right="1440"/>
        <w:rPr>
          <w:rFonts w:asciiTheme="minorHAnsi" w:hAnsiTheme="minorHAnsi" w:cs="Raavi"/>
          <w:bCs/>
          <w:i/>
          <w:sz w:val="22"/>
          <w:szCs w:val="22"/>
        </w:rPr>
      </w:pPr>
      <w:r w:rsidRPr="00343A80">
        <w:rPr>
          <w:rFonts w:asciiTheme="minorHAnsi" w:hAnsiTheme="minorHAnsi" w:cs="Raavi"/>
          <w:bCs/>
          <w:i/>
          <w:sz w:val="22"/>
          <w:szCs w:val="22"/>
        </w:rPr>
        <w:tab/>
        <w:t xml:space="preserve">Anmodning av utbetaling skal komme i løpet av kalenderåret hvor pengene stilles til rådighet.  Utbetalingsanmodninger som kommer senere, og som ikke er godtatt etter søknad vil bli avvist.   </w:t>
      </w:r>
    </w:p>
    <w:p w:rsidR="00343A80" w:rsidRPr="00343A80" w:rsidRDefault="00343A80" w:rsidP="00343A80">
      <w:pPr>
        <w:ind w:left="360" w:firstLine="348"/>
        <w:rPr>
          <w:rFonts w:asciiTheme="minorHAnsi" w:hAnsiTheme="minorHAnsi"/>
          <w:i/>
          <w:sz w:val="22"/>
          <w:szCs w:val="22"/>
        </w:rPr>
      </w:pPr>
      <w:r w:rsidRPr="00343A80">
        <w:rPr>
          <w:rFonts w:asciiTheme="minorHAnsi" w:hAnsiTheme="minorHAnsi"/>
          <w:i/>
          <w:sz w:val="22"/>
          <w:szCs w:val="22"/>
        </w:rPr>
        <w:t>Alle som får innvilget tilskudd skal innen rimelig tid etter at prosjektet er avsluttet rapportere</w:t>
      </w:r>
    </w:p>
    <w:p w:rsidR="00343A80" w:rsidRPr="00343A80" w:rsidRDefault="00343A80" w:rsidP="00343A80">
      <w:pPr>
        <w:ind w:left="360" w:firstLine="348"/>
        <w:rPr>
          <w:rFonts w:asciiTheme="minorHAnsi" w:hAnsiTheme="minorHAnsi"/>
          <w:i/>
          <w:sz w:val="22"/>
          <w:szCs w:val="22"/>
        </w:rPr>
      </w:pPr>
      <w:r w:rsidRPr="00343A80">
        <w:rPr>
          <w:rFonts w:asciiTheme="minorHAnsi" w:hAnsiTheme="minorHAnsi"/>
          <w:i/>
          <w:sz w:val="22"/>
          <w:szCs w:val="22"/>
        </w:rPr>
        <w:t>resultatet av prosjektet og hvordan tilskuddet er benyttet.   Rapporten skal signeres av</w:t>
      </w:r>
    </w:p>
    <w:p w:rsidR="00343A80" w:rsidRPr="00343A80" w:rsidRDefault="00343A80" w:rsidP="00343A80">
      <w:pPr>
        <w:ind w:left="360" w:firstLine="348"/>
        <w:rPr>
          <w:rFonts w:asciiTheme="minorHAnsi" w:hAnsiTheme="minorHAnsi"/>
          <w:i/>
          <w:sz w:val="22"/>
          <w:szCs w:val="22"/>
        </w:rPr>
      </w:pPr>
      <w:r w:rsidRPr="00343A80">
        <w:rPr>
          <w:rFonts w:asciiTheme="minorHAnsi" w:hAnsiTheme="minorHAnsi"/>
          <w:i/>
          <w:sz w:val="22"/>
          <w:szCs w:val="22"/>
        </w:rPr>
        <w:t xml:space="preserve">kommunerevisjonen eller annen revisor.  </w:t>
      </w:r>
    </w:p>
    <w:p w:rsidR="00343A80" w:rsidRPr="00343A80" w:rsidRDefault="00343A80" w:rsidP="00343A80">
      <w:pPr>
        <w:rPr>
          <w:rFonts w:asciiTheme="minorHAnsi" w:hAnsiTheme="minorHAnsi"/>
          <w:sz w:val="22"/>
          <w:szCs w:val="22"/>
          <w:u w:val="single"/>
        </w:rPr>
      </w:pPr>
    </w:p>
    <w:p w:rsidR="00343A80" w:rsidRPr="00343A80" w:rsidRDefault="00343A80" w:rsidP="00343A80">
      <w:pPr>
        <w:rPr>
          <w:rFonts w:asciiTheme="minorHAnsi" w:hAnsiTheme="minorHAnsi"/>
          <w:sz w:val="22"/>
          <w:szCs w:val="22"/>
          <w:u w:val="single"/>
        </w:rPr>
      </w:pPr>
    </w:p>
    <w:p w:rsidR="00343A80" w:rsidRPr="00343A80" w:rsidRDefault="00343A80" w:rsidP="00343A80">
      <w:pPr>
        <w:rPr>
          <w:rFonts w:asciiTheme="minorHAnsi" w:hAnsiTheme="minorHAnsi"/>
          <w:sz w:val="22"/>
          <w:szCs w:val="22"/>
          <w:u w:val="single"/>
        </w:rPr>
      </w:pPr>
    </w:p>
    <w:p w:rsidR="00226594" w:rsidRDefault="00343A80" w:rsidP="00343A80">
      <w:pPr>
        <w:rPr>
          <w:rFonts w:asciiTheme="minorHAnsi" w:hAnsiTheme="minorHAnsi"/>
          <w:sz w:val="22"/>
          <w:szCs w:val="22"/>
          <w:u w:val="single"/>
        </w:rPr>
      </w:pPr>
      <w:r w:rsidRPr="00343A80">
        <w:rPr>
          <w:rFonts w:asciiTheme="minorHAnsi" w:hAnsiTheme="minorHAnsi"/>
          <w:sz w:val="22"/>
          <w:szCs w:val="22"/>
          <w:u w:val="single"/>
        </w:rPr>
        <w:t xml:space="preserve">Søknadene: </w:t>
      </w:r>
    </w:p>
    <w:p w:rsidR="00226594" w:rsidRDefault="00226594" w:rsidP="00343A80">
      <w:pPr>
        <w:rPr>
          <w:rFonts w:asciiTheme="minorHAnsi" w:hAnsiTheme="minorHAnsi"/>
          <w:sz w:val="22"/>
          <w:szCs w:val="22"/>
          <w:u w:val="single"/>
        </w:rPr>
      </w:pPr>
    </w:p>
    <w:tbl>
      <w:tblPr>
        <w:tblStyle w:val="Tabellrutenett"/>
        <w:tblW w:w="0" w:type="auto"/>
        <w:tblLook w:val="0400" w:firstRow="0" w:lastRow="0" w:firstColumn="0" w:lastColumn="0" w:noHBand="0" w:noVBand="1"/>
      </w:tblPr>
      <w:tblGrid>
        <w:gridCol w:w="1567"/>
        <w:gridCol w:w="6229"/>
        <w:gridCol w:w="1266"/>
      </w:tblGrid>
      <w:tr w:rsidR="006C76CD" w:rsidTr="006C76CD">
        <w:tc>
          <w:tcPr>
            <w:tcW w:w="1271" w:type="dxa"/>
          </w:tcPr>
          <w:p w:rsidR="006C76CD" w:rsidRPr="006C76CD" w:rsidRDefault="006C76CD" w:rsidP="006C76CD">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t xml:space="preserve">Filmfest Salten </w:t>
            </w:r>
          </w:p>
        </w:tc>
        <w:tc>
          <w:tcPr>
            <w:tcW w:w="6521" w:type="dxa"/>
          </w:tcPr>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Iris og filmfest Salten ønsker å nå en viktig målgruppe for Iris, det vil si 15 åringer.   De blir utfordret til å velge avfall og miljø som tema for Filmfest Salten.  Penge vil gå til selve Film-festen og produksjonsutstyr.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Iris vil støtte beste film i kategorien miljø med 10.000 kroner til den klassen som produserer filmen, videre vil vi gi et bidrag på 5000 kroner for hver film vi bruker på hjemmeside, Facebook eller i reklamesammenheng (eks kinoreklame). Dette er midler som tas over kommunikasjonsbudsjettet.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Filmfest Salten engasjerer hele Salten. Alle ni kommuner er med i prosjektet.   Filmfest Salten har en målgruppe på 1100 10- klassinger i hele Salten.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IRIS har støttet dette tiltaket siden 2012.  </w:t>
            </w:r>
          </w:p>
          <w:p w:rsidR="006C76CD" w:rsidRDefault="006C76CD" w:rsidP="00343A80">
            <w:pPr>
              <w:rPr>
                <w:rFonts w:asciiTheme="minorHAnsi" w:hAnsiTheme="minorHAnsi"/>
                <w:sz w:val="22"/>
                <w:szCs w:val="22"/>
                <w:u w:val="single"/>
              </w:rPr>
            </w:pPr>
          </w:p>
        </w:tc>
        <w:tc>
          <w:tcPr>
            <w:tcW w:w="1270" w:type="dxa"/>
          </w:tcPr>
          <w:p w:rsidR="006C76CD" w:rsidRPr="006C76CD" w:rsidRDefault="006C76CD" w:rsidP="006C76CD">
            <w:pPr>
              <w:jc w:val="right"/>
              <w:rPr>
                <w:rFonts w:asciiTheme="minorHAnsi" w:hAnsiTheme="minorHAnsi"/>
                <w:sz w:val="22"/>
                <w:szCs w:val="22"/>
              </w:rPr>
            </w:pPr>
            <w:r w:rsidRPr="006C76CD">
              <w:rPr>
                <w:rFonts w:asciiTheme="minorHAnsi" w:hAnsiTheme="minorHAnsi"/>
                <w:sz w:val="22"/>
                <w:szCs w:val="22"/>
              </w:rPr>
              <w:t>200 000,-</w:t>
            </w:r>
          </w:p>
        </w:tc>
      </w:tr>
      <w:tr w:rsidR="006C76CD" w:rsidTr="006C76CD">
        <w:tc>
          <w:tcPr>
            <w:tcW w:w="1271" w:type="dxa"/>
          </w:tcPr>
          <w:p w:rsidR="006C76CD" w:rsidRDefault="006C76CD" w:rsidP="006C76CD">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t xml:space="preserve">Trainee Salten </w:t>
            </w:r>
          </w:p>
        </w:tc>
        <w:tc>
          <w:tcPr>
            <w:tcW w:w="6521" w:type="dxa"/>
          </w:tcPr>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Søknad om støtte til Kull 12, 13 og 14.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Samlet søknad om støtte for år 2017, 18 og 19, søker om 1,25 mil per år.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Trainee Salten er et frivillig medlemsorganisert traineeprogram eiet av 28 bedrifter i Bodø- og Saltenregionen.   Programmet har som hensikt å styrke området som en attraktiv arbeidsmarkedsregion gjennom å tilby en rekrutterings- og opplæringsordning for kandidater som har fullført høyre utdanning.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lastRenderedPageBreak/>
              <w:t xml:space="preserve">Av 56 kandidater så har 54 gjennomført programmet.   Og av de 43 som er ferdige har 32 funnet seg jobb og forblitt i Salten etter avsluttet program.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Resultatene fra programmet er vel dokumenter i egne rapporter.</w:t>
            </w:r>
          </w:p>
        </w:tc>
        <w:tc>
          <w:tcPr>
            <w:tcW w:w="1270" w:type="dxa"/>
          </w:tcPr>
          <w:p w:rsidR="006C76CD" w:rsidRPr="006C76CD" w:rsidRDefault="006C76CD" w:rsidP="006C76CD">
            <w:pPr>
              <w:jc w:val="right"/>
              <w:rPr>
                <w:rFonts w:asciiTheme="minorHAnsi" w:hAnsiTheme="minorHAnsi"/>
                <w:sz w:val="22"/>
                <w:szCs w:val="22"/>
              </w:rPr>
            </w:pPr>
            <w:r>
              <w:rPr>
                <w:rFonts w:asciiTheme="minorHAnsi" w:hAnsiTheme="minorHAnsi"/>
                <w:sz w:val="22"/>
                <w:szCs w:val="22"/>
              </w:rPr>
              <w:lastRenderedPageBreak/>
              <w:t>1 250 000,-</w:t>
            </w:r>
          </w:p>
        </w:tc>
      </w:tr>
      <w:tr w:rsidR="006C76CD" w:rsidTr="006C76CD">
        <w:tc>
          <w:tcPr>
            <w:tcW w:w="1271" w:type="dxa"/>
          </w:tcPr>
          <w:p w:rsidR="006C76CD" w:rsidRDefault="006C76CD" w:rsidP="006C76CD">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t>Newton Salten</w:t>
            </w:r>
          </w:p>
        </w:tc>
        <w:tc>
          <w:tcPr>
            <w:tcW w:w="6521" w:type="dxa"/>
          </w:tcPr>
          <w:p w:rsidR="006C76CD" w:rsidRPr="00343A80" w:rsidRDefault="006C76CD" w:rsidP="006C76CD">
            <w:pPr>
              <w:rPr>
                <w:rFonts w:asciiTheme="minorHAnsi" w:hAnsiTheme="minorHAnsi"/>
                <w:sz w:val="22"/>
                <w:szCs w:val="22"/>
              </w:rPr>
            </w:pPr>
            <w:r w:rsidRPr="00343A80">
              <w:rPr>
                <w:rFonts w:asciiTheme="minorHAnsi" w:hAnsiTheme="minorHAnsi"/>
                <w:sz w:val="22"/>
                <w:szCs w:val="22"/>
              </w:rPr>
              <w:t>Ne</w:t>
            </w:r>
            <w:r>
              <w:rPr>
                <w:rFonts w:asciiTheme="minorHAnsi" w:hAnsiTheme="minorHAnsi"/>
                <w:sz w:val="22"/>
                <w:szCs w:val="22"/>
              </w:rPr>
              <w:t xml:space="preserve">wton Salten søker med dette om </w:t>
            </w:r>
            <w:r w:rsidRPr="00343A80">
              <w:rPr>
                <w:rFonts w:asciiTheme="minorHAnsi" w:hAnsiTheme="minorHAnsi"/>
                <w:sz w:val="22"/>
                <w:szCs w:val="22"/>
              </w:rPr>
              <w:t>tilskudd til videreføring av fullskala Newton Salten i 2016. Dette innebærer å kunne tilby undervisning i de ulike Newtonrommene til flest mulig av elever i Salten gjennom at elever transporteres til andre Newtonrom enn det som ligger i egen kommune. Søknaden er en del av et 4 årig implementerings løp, og vi håper å kunne sende ny søknad for</w:t>
            </w:r>
            <w:r>
              <w:rPr>
                <w:rFonts w:asciiTheme="minorHAnsi" w:hAnsiTheme="minorHAnsi"/>
                <w:sz w:val="22"/>
                <w:szCs w:val="22"/>
              </w:rPr>
              <w:t xml:space="preserve"> årene 2017, 2018 og 2019.  </w:t>
            </w:r>
            <w:r w:rsidRPr="00343A80">
              <w:rPr>
                <w:rFonts w:asciiTheme="minorHAnsi" w:hAnsiTheme="minorHAnsi"/>
                <w:sz w:val="22"/>
                <w:szCs w:val="22"/>
              </w:rPr>
              <w:t>Fikk innvilget 680 000 for 2016.</w:t>
            </w:r>
          </w:p>
        </w:tc>
        <w:tc>
          <w:tcPr>
            <w:tcW w:w="1270" w:type="dxa"/>
          </w:tcPr>
          <w:p w:rsidR="006C76CD" w:rsidRDefault="006C76CD" w:rsidP="006C76CD">
            <w:pPr>
              <w:jc w:val="right"/>
              <w:rPr>
                <w:rFonts w:asciiTheme="minorHAnsi" w:hAnsiTheme="minorHAnsi"/>
                <w:sz w:val="22"/>
                <w:szCs w:val="22"/>
              </w:rPr>
            </w:pPr>
            <w:r>
              <w:rPr>
                <w:rFonts w:asciiTheme="minorHAnsi" w:hAnsiTheme="minorHAnsi"/>
                <w:sz w:val="22"/>
                <w:szCs w:val="22"/>
              </w:rPr>
              <w:t>585 000,-</w:t>
            </w:r>
          </w:p>
        </w:tc>
      </w:tr>
      <w:tr w:rsidR="006C76CD" w:rsidTr="006C76CD">
        <w:tc>
          <w:tcPr>
            <w:tcW w:w="1271" w:type="dxa"/>
          </w:tcPr>
          <w:p w:rsidR="006C76CD" w:rsidRDefault="006C76CD" w:rsidP="006C76CD">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t>Kystvei-utvalget</w:t>
            </w:r>
          </w:p>
        </w:tc>
        <w:tc>
          <w:tcPr>
            <w:tcW w:w="6521" w:type="dxa"/>
          </w:tcPr>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Kystveiutvalget består av kommunene Bodø, Steigen, Hamarøy og Vågan.  Disse er også søkere i prosjektet.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Kystveiutvalget arbeider for å forlenge kystveien fra Bodø, via Steigen og Hamarøy til Vågan i Lofoten.    Kystveien består av både veitraseer og ferjestrekninger.    Det søkes om midler for å ansette prosjektleder i 1-årig engasjement fra januar 2017.  Prosjektleder skal primært arbeide for å få prosjektet høyere opp på NTP sin prioriterigsliste.   Dette er arbeid som må foregå frem til sommeren 2017, da forberedende arbeid for behandling i fylkesting og storting starter.  </w:t>
            </w:r>
          </w:p>
        </w:tc>
        <w:tc>
          <w:tcPr>
            <w:tcW w:w="1270" w:type="dxa"/>
          </w:tcPr>
          <w:p w:rsidR="006C76CD" w:rsidRDefault="006C76CD" w:rsidP="006C76CD">
            <w:pPr>
              <w:jc w:val="right"/>
              <w:rPr>
                <w:rFonts w:asciiTheme="minorHAnsi" w:hAnsiTheme="minorHAnsi"/>
                <w:sz w:val="22"/>
                <w:szCs w:val="22"/>
              </w:rPr>
            </w:pPr>
            <w:r>
              <w:rPr>
                <w:rFonts w:asciiTheme="minorHAnsi" w:hAnsiTheme="minorHAnsi"/>
                <w:sz w:val="22"/>
                <w:szCs w:val="22"/>
              </w:rPr>
              <w:t>600 000,-</w:t>
            </w:r>
          </w:p>
        </w:tc>
      </w:tr>
      <w:tr w:rsidR="006C76CD" w:rsidTr="006C76CD">
        <w:tc>
          <w:tcPr>
            <w:tcW w:w="1271" w:type="dxa"/>
          </w:tcPr>
          <w:p w:rsidR="006C76CD" w:rsidRDefault="006C76CD" w:rsidP="006C76CD">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t>Stormen Bibliotek</w:t>
            </w:r>
          </w:p>
        </w:tc>
        <w:tc>
          <w:tcPr>
            <w:tcW w:w="6521" w:type="dxa"/>
          </w:tcPr>
          <w:p w:rsidR="006C76CD" w:rsidRPr="00343A80" w:rsidRDefault="006C76CD" w:rsidP="006C76CD">
            <w:pPr>
              <w:rPr>
                <w:rFonts w:asciiTheme="minorHAnsi" w:hAnsiTheme="minorHAnsi"/>
                <w:b/>
                <w:sz w:val="22"/>
                <w:szCs w:val="22"/>
              </w:rPr>
            </w:pPr>
            <w:r w:rsidRPr="00343A80">
              <w:rPr>
                <w:rFonts w:asciiTheme="minorHAnsi" w:hAnsiTheme="minorHAnsi"/>
                <w:b/>
                <w:sz w:val="22"/>
                <w:szCs w:val="22"/>
              </w:rPr>
              <w:t xml:space="preserve">Skapende senter for film og formidling. </w:t>
            </w:r>
          </w:p>
          <w:p w:rsidR="006C76CD" w:rsidRDefault="006C76CD" w:rsidP="006C76CD">
            <w:pPr>
              <w:rPr>
                <w:rFonts w:asciiTheme="minorHAnsi" w:hAnsiTheme="minorHAnsi"/>
                <w:sz w:val="22"/>
                <w:szCs w:val="22"/>
              </w:rPr>
            </w:pPr>
            <w:r w:rsidRPr="00343A80">
              <w:rPr>
                <w:rFonts w:asciiTheme="minorHAnsi" w:hAnsiTheme="minorHAnsi"/>
                <w:sz w:val="22"/>
                <w:szCs w:val="22"/>
              </w:rPr>
              <w:t>Støtte til utvikling av senter hvor målet er å stimulere unges trang og evne til å skape og formidle – gjennom film og digitale og kunstneriske uttrykk.   Senteret skal ha sin base i Stormen bibliotek, og det er søkt om støtte fra Nordland fylkeskommune og nasjonalbiblioteket.  Bodø kommune støtter prosjektet med økonomiske midler, digitalt utstyr, personalressurser og lokaler.</w:t>
            </w:r>
          </w:p>
          <w:p w:rsidR="006C76CD" w:rsidRPr="00343A80" w:rsidRDefault="006C76CD" w:rsidP="006C76CD">
            <w:pPr>
              <w:rPr>
                <w:rFonts w:asciiTheme="minorHAnsi" w:hAnsiTheme="minorHAnsi"/>
                <w:sz w:val="22"/>
                <w:szCs w:val="22"/>
              </w:rPr>
            </w:pPr>
          </w:p>
        </w:tc>
        <w:tc>
          <w:tcPr>
            <w:tcW w:w="1270" w:type="dxa"/>
          </w:tcPr>
          <w:p w:rsidR="006C76CD" w:rsidRDefault="006C76CD" w:rsidP="006C76CD">
            <w:pPr>
              <w:jc w:val="right"/>
              <w:rPr>
                <w:rFonts w:asciiTheme="minorHAnsi" w:hAnsiTheme="minorHAnsi"/>
                <w:sz w:val="22"/>
                <w:szCs w:val="22"/>
              </w:rPr>
            </w:pPr>
            <w:r>
              <w:rPr>
                <w:rFonts w:asciiTheme="minorHAnsi" w:hAnsiTheme="minorHAnsi"/>
                <w:sz w:val="22"/>
                <w:szCs w:val="22"/>
              </w:rPr>
              <w:t>150 000,-</w:t>
            </w:r>
          </w:p>
        </w:tc>
      </w:tr>
      <w:tr w:rsidR="006C76CD" w:rsidTr="006C76CD">
        <w:tc>
          <w:tcPr>
            <w:tcW w:w="1271" w:type="dxa"/>
          </w:tcPr>
          <w:p w:rsidR="006C76CD" w:rsidRDefault="006C76CD" w:rsidP="006C76CD">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t>Bodø kommune</w:t>
            </w:r>
          </w:p>
        </w:tc>
        <w:tc>
          <w:tcPr>
            <w:tcW w:w="6521" w:type="dxa"/>
          </w:tcPr>
          <w:p w:rsidR="006C76CD" w:rsidRPr="00343A80" w:rsidRDefault="006C76CD" w:rsidP="006C76CD">
            <w:pPr>
              <w:rPr>
                <w:rFonts w:asciiTheme="minorHAnsi" w:hAnsiTheme="minorHAnsi"/>
                <w:b/>
                <w:sz w:val="22"/>
                <w:szCs w:val="22"/>
              </w:rPr>
            </w:pPr>
            <w:r w:rsidRPr="00343A80">
              <w:rPr>
                <w:rFonts w:asciiTheme="minorHAnsi" w:hAnsiTheme="minorHAnsi"/>
                <w:b/>
                <w:sz w:val="22"/>
                <w:szCs w:val="22"/>
              </w:rPr>
              <w:t>Utvikling og prosjektering av MIND-senteret trinn-2</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Mind-senteret er et nyskapende senter for trafikksikkerhet, lokalisert til Bodø kommune.   Innhold og metodikk bygger på forskning innen nevrovitenskap, og senteret er i ferd med å posisjonere seg nasjonalt innen bruk av nye pedagogiske metoder i trafikksikkerhetsarbeidet.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«MIND-2» er andre utviklingstrinn av MIND- senteret, det skal videreføre eksisterende og utvikle nye tiltak innen trafikksikkerhet, og basert på forskning og utviklingstrender i samfunnet.    MIND-2 er kostnadsberegnet til 43 mil kr.    Det søkes om støtte til videre prosjektrealisering.  </w:t>
            </w:r>
          </w:p>
          <w:p w:rsidR="006C76CD" w:rsidRPr="00343A80" w:rsidRDefault="006C76CD" w:rsidP="006C76CD">
            <w:pPr>
              <w:rPr>
                <w:rFonts w:asciiTheme="minorHAnsi" w:hAnsiTheme="minorHAnsi"/>
                <w:b/>
                <w:sz w:val="22"/>
                <w:szCs w:val="22"/>
              </w:rPr>
            </w:pPr>
          </w:p>
        </w:tc>
        <w:tc>
          <w:tcPr>
            <w:tcW w:w="1270" w:type="dxa"/>
          </w:tcPr>
          <w:p w:rsidR="006C76CD" w:rsidRDefault="006C76CD" w:rsidP="006C76CD">
            <w:pPr>
              <w:jc w:val="right"/>
              <w:rPr>
                <w:rFonts w:asciiTheme="minorHAnsi" w:hAnsiTheme="minorHAnsi"/>
                <w:sz w:val="22"/>
                <w:szCs w:val="22"/>
              </w:rPr>
            </w:pPr>
            <w:r>
              <w:rPr>
                <w:rFonts w:asciiTheme="minorHAnsi" w:hAnsiTheme="minorHAnsi"/>
                <w:sz w:val="22"/>
                <w:szCs w:val="22"/>
              </w:rPr>
              <w:t>350 000,-</w:t>
            </w:r>
          </w:p>
        </w:tc>
      </w:tr>
      <w:tr w:rsidR="006C76CD" w:rsidTr="006C76CD">
        <w:tc>
          <w:tcPr>
            <w:tcW w:w="1271" w:type="dxa"/>
          </w:tcPr>
          <w:p w:rsidR="006C76CD" w:rsidRDefault="006C76CD" w:rsidP="006C76CD">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t>Saltdal kommune</w:t>
            </w:r>
          </w:p>
        </w:tc>
        <w:tc>
          <w:tcPr>
            <w:tcW w:w="6521" w:type="dxa"/>
          </w:tcPr>
          <w:p w:rsidR="006C76CD" w:rsidRPr="00343A80" w:rsidRDefault="006C76CD" w:rsidP="006C76CD">
            <w:pPr>
              <w:rPr>
                <w:rFonts w:asciiTheme="minorHAnsi" w:hAnsiTheme="minorHAnsi"/>
                <w:b/>
                <w:sz w:val="22"/>
                <w:szCs w:val="22"/>
              </w:rPr>
            </w:pPr>
            <w:r w:rsidRPr="00343A80">
              <w:rPr>
                <w:rFonts w:asciiTheme="minorHAnsi" w:hAnsiTheme="minorHAnsi"/>
                <w:b/>
                <w:sz w:val="22"/>
                <w:szCs w:val="22"/>
              </w:rPr>
              <w:t xml:space="preserve">Sjøørretens arealbruk, bestandsstatus og populasjonsgenetikk i Skjerstadfjorden.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Prosjektet er et samarbeid mellom forskningsmiljøet (NTNU Vitenskapsmuseet) og kommunene Saltdal, Bodø og Fauske.   Forskningsprosjektet går ut på å få bedre kunnskap om marin habitatbruk og vandringer til sjøørret og sjørøye i Skjerstadfjorden.   I tillegg skal det vurderes lusepåslag på oppvandrende sjøørret og laks i tilknytning til fjordsystemet.   </w:t>
            </w:r>
          </w:p>
          <w:p w:rsidR="006C76CD" w:rsidRPr="00343A80" w:rsidRDefault="006C76CD" w:rsidP="006C76CD">
            <w:pPr>
              <w:rPr>
                <w:rFonts w:asciiTheme="minorHAnsi" w:hAnsiTheme="minorHAnsi"/>
                <w:b/>
                <w:sz w:val="22"/>
                <w:szCs w:val="22"/>
              </w:rPr>
            </w:pPr>
          </w:p>
        </w:tc>
        <w:tc>
          <w:tcPr>
            <w:tcW w:w="1270" w:type="dxa"/>
          </w:tcPr>
          <w:p w:rsidR="006C76CD" w:rsidRDefault="006C76CD" w:rsidP="006C76CD">
            <w:pPr>
              <w:jc w:val="right"/>
              <w:rPr>
                <w:rFonts w:asciiTheme="minorHAnsi" w:hAnsiTheme="minorHAnsi"/>
                <w:sz w:val="22"/>
                <w:szCs w:val="22"/>
              </w:rPr>
            </w:pPr>
            <w:r>
              <w:rPr>
                <w:rFonts w:asciiTheme="minorHAnsi" w:hAnsiTheme="minorHAnsi"/>
                <w:sz w:val="22"/>
                <w:szCs w:val="22"/>
              </w:rPr>
              <w:t>635 000,-</w:t>
            </w:r>
          </w:p>
        </w:tc>
      </w:tr>
      <w:tr w:rsidR="006C76CD" w:rsidTr="006C76CD">
        <w:tc>
          <w:tcPr>
            <w:tcW w:w="1271" w:type="dxa"/>
          </w:tcPr>
          <w:p w:rsidR="006C76CD" w:rsidRDefault="006C76CD" w:rsidP="006C76CD">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lastRenderedPageBreak/>
              <w:t>Salten regionråd</w:t>
            </w:r>
          </w:p>
        </w:tc>
        <w:tc>
          <w:tcPr>
            <w:tcW w:w="6521" w:type="dxa"/>
          </w:tcPr>
          <w:p w:rsidR="006C76CD" w:rsidRPr="00343A80" w:rsidRDefault="006C76CD" w:rsidP="006C76CD">
            <w:pPr>
              <w:rPr>
                <w:rFonts w:asciiTheme="minorHAnsi" w:hAnsiTheme="minorHAnsi"/>
                <w:b/>
                <w:sz w:val="22"/>
                <w:szCs w:val="22"/>
              </w:rPr>
            </w:pPr>
            <w:r w:rsidRPr="00343A80">
              <w:rPr>
                <w:rFonts w:asciiTheme="minorHAnsi" w:hAnsiTheme="minorHAnsi"/>
                <w:b/>
                <w:sz w:val="22"/>
                <w:szCs w:val="22"/>
              </w:rPr>
              <w:t xml:space="preserve">Saltentinget.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Neste Saltenting skal gjennomføres 19-20 oktober 2017.   Dette blir Saltenting nr. 7, og Iris har støttet arrangementet ved hver anledning.   </w:t>
            </w:r>
          </w:p>
          <w:p w:rsidR="006C76CD" w:rsidRPr="00343A80" w:rsidRDefault="006C76CD" w:rsidP="006C76CD">
            <w:pPr>
              <w:rPr>
                <w:rFonts w:asciiTheme="minorHAnsi" w:hAnsiTheme="minorHAnsi"/>
                <w:b/>
                <w:sz w:val="22"/>
                <w:szCs w:val="22"/>
              </w:rPr>
            </w:pPr>
          </w:p>
        </w:tc>
        <w:tc>
          <w:tcPr>
            <w:tcW w:w="1270" w:type="dxa"/>
          </w:tcPr>
          <w:p w:rsidR="006C76CD" w:rsidRDefault="006C76CD" w:rsidP="006C76CD">
            <w:pPr>
              <w:jc w:val="right"/>
              <w:rPr>
                <w:rFonts w:asciiTheme="minorHAnsi" w:hAnsiTheme="minorHAnsi"/>
                <w:sz w:val="22"/>
                <w:szCs w:val="22"/>
              </w:rPr>
            </w:pPr>
            <w:r>
              <w:rPr>
                <w:rFonts w:asciiTheme="minorHAnsi" w:hAnsiTheme="minorHAnsi"/>
                <w:sz w:val="22"/>
                <w:szCs w:val="22"/>
              </w:rPr>
              <w:t>200 000,-</w:t>
            </w:r>
          </w:p>
        </w:tc>
      </w:tr>
      <w:tr w:rsidR="006C76CD" w:rsidTr="006C76CD">
        <w:tc>
          <w:tcPr>
            <w:tcW w:w="1271" w:type="dxa"/>
          </w:tcPr>
          <w:p w:rsidR="006C76CD" w:rsidRDefault="006C76CD" w:rsidP="006C76CD">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t>Kreativt gjenbruks-senter</w:t>
            </w:r>
          </w:p>
        </w:tc>
        <w:tc>
          <w:tcPr>
            <w:tcW w:w="6521" w:type="dxa"/>
          </w:tcPr>
          <w:p w:rsidR="006C76CD" w:rsidRPr="00343A80" w:rsidRDefault="006C76CD" w:rsidP="006C76CD">
            <w:pPr>
              <w:rPr>
                <w:rFonts w:asciiTheme="minorHAnsi" w:hAnsiTheme="minorHAnsi"/>
                <w:b/>
                <w:sz w:val="22"/>
                <w:szCs w:val="22"/>
              </w:rPr>
            </w:pPr>
            <w:r w:rsidRPr="00343A80">
              <w:rPr>
                <w:rFonts w:asciiTheme="minorHAnsi" w:hAnsiTheme="minorHAnsi"/>
                <w:b/>
                <w:sz w:val="22"/>
                <w:szCs w:val="22"/>
              </w:rPr>
              <w:t xml:space="preserve">Gjenbruksinnovasjon- ut i Salten og inn i fremtiden.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Hovedmål for prosjektet er å bidra til å stimulere og motivere alle kommunene i Salten til å ha en målrettet satsing på gjenbruksinnovasjon.     Det er samlet søkt om 2 millioner hvorav 1 mill for 2017.</w:t>
            </w:r>
          </w:p>
          <w:p w:rsidR="006C76CD" w:rsidRPr="00343A80" w:rsidRDefault="006C76CD" w:rsidP="006C76CD">
            <w:pPr>
              <w:rPr>
                <w:rFonts w:asciiTheme="minorHAnsi" w:hAnsiTheme="minorHAnsi"/>
                <w:b/>
                <w:sz w:val="22"/>
                <w:szCs w:val="22"/>
              </w:rPr>
            </w:pPr>
          </w:p>
        </w:tc>
        <w:tc>
          <w:tcPr>
            <w:tcW w:w="1270" w:type="dxa"/>
          </w:tcPr>
          <w:p w:rsidR="006C76CD" w:rsidRDefault="006C76CD" w:rsidP="006C76CD">
            <w:pPr>
              <w:jc w:val="right"/>
              <w:rPr>
                <w:rFonts w:asciiTheme="minorHAnsi" w:hAnsiTheme="minorHAnsi"/>
                <w:sz w:val="22"/>
                <w:szCs w:val="22"/>
              </w:rPr>
            </w:pPr>
            <w:r>
              <w:rPr>
                <w:rFonts w:asciiTheme="minorHAnsi" w:hAnsiTheme="minorHAnsi"/>
                <w:sz w:val="22"/>
                <w:szCs w:val="22"/>
              </w:rPr>
              <w:t>1 000 000,-</w:t>
            </w:r>
          </w:p>
        </w:tc>
      </w:tr>
      <w:tr w:rsidR="006C76CD" w:rsidTr="006C76CD">
        <w:tc>
          <w:tcPr>
            <w:tcW w:w="1271" w:type="dxa"/>
          </w:tcPr>
          <w:p w:rsidR="006C76CD" w:rsidRDefault="006C76CD" w:rsidP="006C76CD">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t>Nordlands-forskning</w:t>
            </w:r>
          </w:p>
        </w:tc>
        <w:tc>
          <w:tcPr>
            <w:tcW w:w="6521" w:type="dxa"/>
          </w:tcPr>
          <w:p w:rsidR="006C76CD" w:rsidRPr="00343A80" w:rsidRDefault="006C76CD" w:rsidP="006C76CD">
            <w:pPr>
              <w:rPr>
                <w:rFonts w:asciiTheme="minorHAnsi" w:hAnsiTheme="minorHAnsi"/>
                <w:b/>
                <w:sz w:val="22"/>
                <w:szCs w:val="22"/>
              </w:rPr>
            </w:pPr>
            <w:r w:rsidRPr="00343A80">
              <w:rPr>
                <w:rFonts w:asciiTheme="minorHAnsi" w:hAnsiTheme="minorHAnsi"/>
                <w:b/>
                <w:sz w:val="22"/>
                <w:szCs w:val="22"/>
              </w:rPr>
              <w:t xml:space="preserve">Prosjektstøtte Lytring. </w:t>
            </w:r>
          </w:p>
          <w:p w:rsidR="006C76CD" w:rsidRPr="00343A80" w:rsidRDefault="006C76CD" w:rsidP="006C76CD">
            <w:pPr>
              <w:rPr>
                <w:rFonts w:asciiTheme="minorHAnsi" w:hAnsiTheme="minorHAnsi"/>
                <w:sz w:val="22"/>
                <w:szCs w:val="22"/>
              </w:rPr>
            </w:pPr>
            <w:r w:rsidRPr="00343A80">
              <w:rPr>
                <w:rFonts w:asciiTheme="minorHAnsi" w:hAnsiTheme="minorHAnsi"/>
                <w:sz w:val="22"/>
                <w:szCs w:val="22"/>
              </w:rPr>
              <w:t xml:space="preserve">Lytring er et samarbeid mellom Nord Universitet, Nordlandsforskning og Stormen bibliotek.   Hensikten med arrangementene er å formidle forskning og skape refleksjon rundt aktuelle samfunnsspørsmål, og gi det «form og farge» fra Bodø by og Nordland for øvrig.   </w:t>
            </w:r>
          </w:p>
          <w:p w:rsidR="006C76CD" w:rsidRPr="00343A80" w:rsidRDefault="006C76CD" w:rsidP="006C76CD">
            <w:pPr>
              <w:rPr>
                <w:rFonts w:asciiTheme="minorHAnsi" w:hAnsiTheme="minorHAnsi"/>
                <w:b/>
                <w:sz w:val="22"/>
                <w:szCs w:val="22"/>
              </w:rPr>
            </w:pPr>
            <w:r w:rsidRPr="00343A80">
              <w:rPr>
                <w:rFonts w:asciiTheme="minorHAnsi" w:hAnsiTheme="minorHAnsi"/>
                <w:sz w:val="22"/>
                <w:szCs w:val="22"/>
              </w:rPr>
              <w:t>Det er til nå gjennomført 14 arrangementer i Stormen bibliotek.    Med støtte fra IRIS-fondet ser søkeren for seg å gjennomføre 8 arrangementer i 2017 og spre Lytring til andre deler av fylket.</w:t>
            </w:r>
          </w:p>
        </w:tc>
        <w:tc>
          <w:tcPr>
            <w:tcW w:w="1270" w:type="dxa"/>
          </w:tcPr>
          <w:p w:rsidR="006C76CD" w:rsidRDefault="006C76CD" w:rsidP="006C76CD">
            <w:pPr>
              <w:jc w:val="right"/>
              <w:rPr>
                <w:rFonts w:asciiTheme="minorHAnsi" w:hAnsiTheme="minorHAnsi"/>
                <w:sz w:val="22"/>
                <w:szCs w:val="22"/>
              </w:rPr>
            </w:pPr>
            <w:r>
              <w:rPr>
                <w:rFonts w:asciiTheme="minorHAnsi" w:hAnsiTheme="minorHAnsi"/>
                <w:sz w:val="22"/>
                <w:szCs w:val="22"/>
              </w:rPr>
              <w:t>450 000,-</w:t>
            </w:r>
          </w:p>
        </w:tc>
      </w:tr>
      <w:tr w:rsidR="006C76CD" w:rsidTr="006C76CD">
        <w:tc>
          <w:tcPr>
            <w:tcW w:w="1271" w:type="dxa"/>
          </w:tcPr>
          <w:p w:rsidR="006C76CD" w:rsidRDefault="006C76CD" w:rsidP="006C76CD">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t xml:space="preserve">Start opp Salten. </w:t>
            </w:r>
          </w:p>
        </w:tc>
        <w:tc>
          <w:tcPr>
            <w:tcW w:w="6521" w:type="dxa"/>
          </w:tcPr>
          <w:p w:rsidR="006C76CD" w:rsidRPr="00343A80" w:rsidRDefault="006C76CD" w:rsidP="006C76CD">
            <w:pPr>
              <w:rPr>
                <w:rFonts w:asciiTheme="minorHAnsi" w:hAnsiTheme="minorHAnsi"/>
                <w:b/>
                <w:sz w:val="22"/>
                <w:szCs w:val="22"/>
              </w:rPr>
            </w:pPr>
            <w:r w:rsidRPr="00343A80">
              <w:rPr>
                <w:rFonts w:asciiTheme="minorHAnsi" w:hAnsiTheme="minorHAnsi"/>
                <w:b/>
                <w:sz w:val="22"/>
                <w:szCs w:val="22"/>
              </w:rPr>
              <w:t xml:space="preserve">Søknad om finansiering av etableringsprosjekt. </w:t>
            </w:r>
          </w:p>
          <w:p w:rsidR="006C76CD" w:rsidRPr="00343A80" w:rsidRDefault="006C76CD" w:rsidP="006C76CD">
            <w:pPr>
              <w:rPr>
                <w:rFonts w:asciiTheme="minorHAnsi" w:hAnsiTheme="minorHAnsi" w:cs="Arial"/>
                <w:sz w:val="22"/>
                <w:szCs w:val="22"/>
              </w:rPr>
            </w:pPr>
            <w:r w:rsidRPr="00343A80">
              <w:rPr>
                <w:rFonts w:asciiTheme="minorHAnsi" w:hAnsiTheme="minorHAnsi" w:cs="Arial"/>
                <w:sz w:val="22"/>
                <w:szCs w:val="22"/>
              </w:rPr>
              <w:t>Start Opp Salten skal bidra til flere lønnsomme bedrifter i Salten, og gi et forutsigbart tilbud om etablereropplæring i Salten.</w:t>
            </w:r>
          </w:p>
          <w:p w:rsidR="006C76CD" w:rsidRPr="00343A80" w:rsidRDefault="006C76CD" w:rsidP="006C76CD">
            <w:pPr>
              <w:rPr>
                <w:rFonts w:asciiTheme="minorHAnsi" w:hAnsiTheme="minorHAnsi" w:cs="Arial"/>
                <w:sz w:val="22"/>
                <w:szCs w:val="22"/>
              </w:rPr>
            </w:pPr>
            <w:r w:rsidRPr="00343A80">
              <w:rPr>
                <w:rFonts w:asciiTheme="minorHAnsi" w:hAnsiTheme="minorHAnsi" w:cs="Arial"/>
                <w:sz w:val="22"/>
                <w:szCs w:val="22"/>
              </w:rPr>
              <w:t>Mål for Start Opp Salten 2015/2016 er som følger:</w:t>
            </w:r>
          </w:p>
          <w:p w:rsidR="006C76CD" w:rsidRPr="00343A80" w:rsidRDefault="006C76CD" w:rsidP="006C76CD">
            <w:pPr>
              <w:numPr>
                <w:ilvl w:val="0"/>
                <w:numId w:val="38"/>
              </w:numPr>
              <w:spacing w:after="200"/>
              <w:contextualSpacing/>
              <w:rPr>
                <w:rFonts w:asciiTheme="minorHAnsi" w:hAnsiTheme="minorHAnsi" w:cs="Arial"/>
                <w:sz w:val="22"/>
                <w:szCs w:val="22"/>
              </w:rPr>
            </w:pPr>
            <w:r w:rsidRPr="00343A80">
              <w:rPr>
                <w:rFonts w:asciiTheme="minorHAnsi" w:hAnsiTheme="minorHAnsi" w:cs="Arial"/>
                <w:sz w:val="22"/>
                <w:szCs w:val="22"/>
              </w:rPr>
              <w:t>Rekruttere minst 30 deltakere fra Salten, som skal utarbeide forretningsplaner for egne bedriftsprosjekt.</w:t>
            </w:r>
          </w:p>
          <w:p w:rsidR="006C76CD" w:rsidRPr="00343A80" w:rsidRDefault="006C76CD" w:rsidP="006C76CD">
            <w:pPr>
              <w:numPr>
                <w:ilvl w:val="0"/>
                <w:numId w:val="38"/>
              </w:numPr>
              <w:spacing w:after="200"/>
              <w:contextualSpacing/>
              <w:rPr>
                <w:rFonts w:asciiTheme="minorHAnsi" w:hAnsiTheme="minorHAnsi" w:cs="Arial"/>
                <w:sz w:val="22"/>
                <w:szCs w:val="22"/>
              </w:rPr>
            </w:pPr>
            <w:r w:rsidRPr="00343A80">
              <w:rPr>
                <w:rFonts w:asciiTheme="minorHAnsi" w:hAnsiTheme="minorHAnsi" w:cs="Arial"/>
                <w:sz w:val="22"/>
                <w:szCs w:val="22"/>
              </w:rPr>
              <w:t>Sette i gang etablereropplæring i Salten 2015/2016 med opsjon på videreføring.</w:t>
            </w:r>
          </w:p>
          <w:p w:rsidR="006C76CD" w:rsidRPr="00343A80" w:rsidRDefault="006C76CD" w:rsidP="006C76CD">
            <w:pPr>
              <w:numPr>
                <w:ilvl w:val="0"/>
                <w:numId w:val="38"/>
              </w:numPr>
              <w:spacing w:after="200"/>
              <w:contextualSpacing/>
              <w:rPr>
                <w:rFonts w:asciiTheme="minorHAnsi" w:hAnsiTheme="minorHAnsi" w:cs="Arial"/>
                <w:sz w:val="22"/>
                <w:szCs w:val="22"/>
              </w:rPr>
            </w:pPr>
            <w:r w:rsidRPr="00343A80">
              <w:rPr>
                <w:rFonts w:asciiTheme="minorHAnsi" w:hAnsiTheme="minorHAnsi" w:cs="Arial"/>
                <w:sz w:val="22"/>
                <w:szCs w:val="22"/>
              </w:rPr>
              <w:t>Minst 50 % av forretningsplanene fra kullet skal resultere i etablering av bedrift i løpet av de fem påfølgende år.</w:t>
            </w:r>
          </w:p>
          <w:p w:rsidR="006C76CD" w:rsidRPr="00343A80" w:rsidRDefault="006C76CD" w:rsidP="006C76CD">
            <w:pPr>
              <w:numPr>
                <w:ilvl w:val="0"/>
                <w:numId w:val="38"/>
              </w:numPr>
              <w:spacing w:after="200"/>
              <w:contextualSpacing/>
              <w:rPr>
                <w:rFonts w:asciiTheme="minorHAnsi" w:hAnsiTheme="minorHAnsi" w:cs="Arial"/>
                <w:sz w:val="22"/>
                <w:szCs w:val="22"/>
              </w:rPr>
            </w:pPr>
            <w:r w:rsidRPr="00343A80">
              <w:rPr>
                <w:rFonts w:asciiTheme="minorHAnsi" w:hAnsiTheme="minorHAnsi" w:cs="Arial"/>
                <w:sz w:val="22"/>
                <w:szCs w:val="22"/>
              </w:rPr>
              <w:t>Hjelpe etablerere med god lokalkunnskap.</w:t>
            </w:r>
          </w:p>
          <w:p w:rsidR="006C76CD" w:rsidRPr="00343A80" w:rsidRDefault="006C76CD" w:rsidP="006C76CD">
            <w:pPr>
              <w:numPr>
                <w:ilvl w:val="0"/>
                <w:numId w:val="38"/>
              </w:numPr>
              <w:spacing w:after="200"/>
              <w:contextualSpacing/>
              <w:rPr>
                <w:rFonts w:asciiTheme="minorHAnsi" w:hAnsiTheme="minorHAnsi" w:cs="Arial"/>
                <w:sz w:val="22"/>
                <w:szCs w:val="22"/>
              </w:rPr>
            </w:pPr>
            <w:r w:rsidRPr="00343A80">
              <w:rPr>
                <w:rFonts w:asciiTheme="minorHAnsi" w:hAnsiTheme="minorHAnsi" w:cs="Arial"/>
                <w:sz w:val="22"/>
                <w:szCs w:val="22"/>
              </w:rPr>
              <w:t>Bistå lokale næringsutviklere med profesjonell veiledning til etablerere.</w:t>
            </w:r>
          </w:p>
          <w:p w:rsidR="006C76CD" w:rsidRPr="00343A80" w:rsidRDefault="006C76CD" w:rsidP="006C76CD">
            <w:pPr>
              <w:numPr>
                <w:ilvl w:val="0"/>
                <w:numId w:val="38"/>
              </w:numPr>
              <w:spacing w:after="200"/>
              <w:contextualSpacing/>
              <w:rPr>
                <w:rFonts w:asciiTheme="minorHAnsi" w:hAnsiTheme="minorHAnsi" w:cs="Arial"/>
                <w:sz w:val="22"/>
                <w:szCs w:val="22"/>
              </w:rPr>
            </w:pPr>
            <w:r w:rsidRPr="00343A80">
              <w:rPr>
                <w:rFonts w:asciiTheme="minorHAnsi" w:hAnsiTheme="minorHAnsi" w:cs="Arial"/>
                <w:sz w:val="22"/>
                <w:szCs w:val="22"/>
              </w:rPr>
              <w:t>Styrke den lokale kompetansen om bedriftsetablering.</w:t>
            </w:r>
          </w:p>
          <w:p w:rsidR="006C76CD" w:rsidRPr="00343A80" w:rsidRDefault="006C76CD" w:rsidP="006C76CD">
            <w:pPr>
              <w:numPr>
                <w:ilvl w:val="0"/>
                <w:numId w:val="38"/>
              </w:numPr>
              <w:spacing w:after="200"/>
              <w:contextualSpacing/>
              <w:rPr>
                <w:rFonts w:asciiTheme="minorHAnsi" w:hAnsiTheme="minorHAnsi" w:cs="Arial"/>
                <w:sz w:val="22"/>
                <w:szCs w:val="22"/>
              </w:rPr>
            </w:pPr>
            <w:r w:rsidRPr="00343A80">
              <w:rPr>
                <w:rFonts w:asciiTheme="minorHAnsi" w:hAnsiTheme="minorHAnsi" w:cs="Arial"/>
                <w:sz w:val="22"/>
                <w:szCs w:val="22"/>
              </w:rPr>
              <w:t>Styrke det regionale nettverket med utveksling av kompetanse og utvikling av nye samarbeidsprosjekt.</w:t>
            </w:r>
          </w:p>
          <w:p w:rsidR="006C76CD" w:rsidRPr="00343A80" w:rsidRDefault="006C76CD" w:rsidP="006C76CD">
            <w:pPr>
              <w:rPr>
                <w:rFonts w:asciiTheme="minorHAnsi" w:hAnsiTheme="minorHAnsi"/>
                <w:b/>
                <w:sz w:val="22"/>
                <w:szCs w:val="22"/>
              </w:rPr>
            </w:pPr>
            <w:r w:rsidRPr="00343A80">
              <w:rPr>
                <w:rFonts w:asciiTheme="minorHAnsi" w:hAnsiTheme="minorHAnsi" w:cs="Arial"/>
                <w:sz w:val="22"/>
                <w:szCs w:val="22"/>
              </w:rPr>
              <w:t>Fikk innvilget 220 000 kroner i 2015.</w:t>
            </w:r>
          </w:p>
        </w:tc>
        <w:tc>
          <w:tcPr>
            <w:tcW w:w="1270" w:type="dxa"/>
          </w:tcPr>
          <w:p w:rsidR="006C76CD" w:rsidRDefault="006C76CD" w:rsidP="006C76CD">
            <w:pPr>
              <w:jc w:val="right"/>
              <w:rPr>
                <w:rFonts w:asciiTheme="minorHAnsi" w:hAnsiTheme="minorHAnsi"/>
                <w:sz w:val="22"/>
                <w:szCs w:val="22"/>
              </w:rPr>
            </w:pPr>
            <w:r>
              <w:rPr>
                <w:rFonts w:asciiTheme="minorHAnsi" w:hAnsiTheme="minorHAnsi"/>
                <w:sz w:val="22"/>
                <w:szCs w:val="22"/>
              </w:rPr>
              <w:t>100 000,-</w:t>
            </w:r>
          </w:p>
        </w:tc>
      </w:tr>
      <w:tr w:rsidR="006C76CD" w:rsidTr="006C76CD">
        <w:tc>
          <w:tcPr>
            <w:tcW w:w="1271" w:type="dxa"/>
          </w:tcPr>
          <w:p w:rsidR="006C76CD" w:rsidRDefault="001D5A22" w:rsidP="001D5A22">
            <w:pPr>
              <w:pStyle w:val="Listeavsnitt"/>
              <w:numPr>
                <w:ilvl w:val="0"/>
                <w:numId w:val="42"/>
              </w:numPr>
              <w:jc w:val="both"/>
              <w:rPr>
                <w:rFonts w:asciiTheme="minorHAnsi" w:hAnsiTheme="minorHAnsi"/>
                <w:sz w:val="22"/>
                <w:szCs w:val="22"/>
                <w:u w:val="single"/>
              </w:rPr>
            </w:pPr>
            <w:r>
              <w:rPr>
                <w:rFonts w:asciiTheme="minorHAnsi" w:hAnsiTheme="minorHAnsi"/>
                <w:sz w:val="22"/>
                <w:szCs w:val="22"/>
                <w:u w:val="single"/>
              </w:rPr>
              <w:t xml:space="preserve">Visit Bodø </w:t>
            </w:r>
          </w:p>
        </w:tc>
        <w:tc>
          <w:tcPr>
            <w:tcW w:w="6521" w:type="dxa"/>
          </w:tcPr>
          <w:p w:rsidR="001D5A22" w:rsidRDefault="001D5A22" w:rsidP="006C76CD">
            <w:pPr>
              <w:rPr>
                <w:rFonts w:asciiTheme="minorHAnsi" w:hAnsiTheme="minorHAnsi"/>
                <w:b/>
                <w:sz w:val="22"/>
                <w:szCs w:val="22"/>
              </w:rPr>
            </w:pPr>
            <w:r>
              <w:rPr>
                <w:rFonts w:asciiTheme="minorHAnsi" w:hAnsiTheme="minorHAnsi"/>
                <w:b/>
                <w:sz w:val="22"/>
                <w:szCs w:val="22"/>
              </w:rPr>
              <w:t>Destinasjon reiseliv Salten</w:t>
            </w:r>
          </w:p>
          <w:p w:rsidR="001D5A22" w:rsidRPr="001D5A22" w:rsidRDefault="001D5A22" w:rsidP="006C76CD">
            <w:pPr>
              <w:rPr>
                <w:rFonts w:asciiTheme="minorHAnsi" w:hAnsiTheme="minorHAnsi"/>
                <w:sz w:val="22"/>
                <w:szCs w:val="22"/>
              </w:rPr>
            </w:pPr>
            <w:r>
              <w:rPr>
                <w:rFonts w:asciiTheme="minorHAnsi" w:hAnsiTheme="minorHAnsi"/>
                <w:sz w:val="22"/>
                <w:szCs w:val="22"/>
              </w:rPr>
              <w:t xml:space="preserve">Salten regionråd har med forankring i Salten-strategiene for 2012-2016, tatt initiativet til utforming av et prosjekt for en helhetlig organisering av reiselivsnæringen i Salten.   Det søkes om støtte fra Visit Bodø til å gjennomføre denne satsningen.  Støtte fra IRIS- fondet vil redusere kommunenes enkeltbidrag.  </w:t>
            </w:r>
          </w:p>
          <w:p w:rsidR="006C76CD" w:rsidRPr="00343A80" w:rsidRDefault="006C76CD" w:rsidP="006C76CD">
            <w:pPr>
              <w:rPr>
                <w:rFonts w:asciiTheme="minorHAnsi" w:hAnsiTheme="minorHAnsi"/>
                <w:b/>
                <w:sz w:val="22"/>
                <w:szCs w:val="22"/>
              </w:rPr>
            </w:pPr>
          </w:p>
        </w:tc>
        <w:tc>
          <w:tcPr>
            <w:tcW w:w="1270" w:type="dxa"/>
          </w:tcPr>
          <w:p w:rsidR="006C76CD" w:rsidRDefault="001D5A22" w:rsidP="006C76CD">
            <w:pPr>
              <w:jc w:val="right"/>
              <w:rPr>
                <w:rFonts w:asciiTheme="minorHAnsi" w:hAnsiTheme="minorHAnsi"/>
                <w:sz w:val="22"/>
                <w:szCs w:val="22"/>
              </w:rPr>
            </w:pPr>
            <w:r>
              <w:rPr>
                <w:rFonts w:asciiTheme="minorHAnsi" w:hAnsiTheme="minorHAnsi"/>
                <w:sz w:val="22"/>
                <w:szCs w:val="22"/>
              </w:rPr>
              <w:t>1 200 000,-</w:t>
            </w:r>
          </w:p>
        </w:tc>
      </w:tr>
    </w:tbl>
    <w:p w:rsidR="00226594" w:rsidRDefault="00226594" w:rsidP="00343A80">
      <w:pPr>
        <w:rPr>
          <w:rFonts w:asciiTheme="minorHAnsi" w:hAnsiTheme="minorHAnsi"/>
          <w:sz w:val="22"/>
          <w:szCs w:val="22"/>
          <w:u w:val="single"/>
        </w:rPr>
      </w:pPr>
    </w:p>
    <w:p w:rsidR="00226594" w:rsidRDefault="00226594" w:rsidP="00343A80">
      <w:pPr>
        <w:rPr>
          <w:rFonts w:asciiTheme="minorHAnsi" w:hAnsiTheme="minorHAnsi"/>
          <w:sz w:val="22"/>
          <w:szCs w:val="22"/>
          <w:u w:val="single"/>
        </w:rPr>
      </w:pPr>
    </w:p>
    <w:p w:rsidR="00343A80" w:rsidRPr="00343A80" w:rsidRDefault="00343A80" w:rsidP="00343A80">
      <w:pPr>
        <w:rPr>
          <w:rFonts w:asciiTheme="minorHAnsi" w:hAnsiTheme="minorHAnsi"/>
          <w:sz w:val="22"/>
          <w:szCs w:val="22"/>
        </w:rPr>
      </w:pPr>
      <w:r w:rsidRPr="00343A80">
        <w:rPr>
          <w:rFonts w:asciiTheme="minorHAnsi" w:hAnsiTheme="minorHAnsi"/>
          <w:sz w:val="22"/>
          <w:szCs w:val="22"/>
        </w:rPr>
        <w:t>Iris har mottatt følgende 1</w:t>
      </w:r>
      <w:r w:rsidR="007D1146">
        <w:rPr>
          <w:rFonts w:asciiTheme="minorHAnsi" w:hAnsiTheme="minorHAnsi"/>
          <w:sz w:val="22"/>
          <w:szCs w:val="22"/>
        </w:rPr>
        <w:t>2</w:t>
      </w:r>
      <w:r w:rsidRPr="00343A80">
        <w:rPr>
          <w:rFonts w:asciiTheme="minorHAnsi" w:hAnsiTheme="minorHAnsi"/>
          <w:sz w:val="22"/>
          <w:szCs w:val="22"/>
        </w:rPr>
        <w:t xml:space="preserve"> søknader om støtte fra Iris-fondet.  </w:t>
      </w:r>
    </w:p>
    <w:p w:rsidR="00343A80" w:rsidRPr="00343A80" w:rsidRDefault="00343A80" w:rsidP="00343A80">
      <w:pPr>
        <w:rPr>
          <w:rFonts w:asciiTheme="minorHAnsi" w:hAnsiTheme="minorHAnsi"/>
          <w:sz w:val="22"/>
          <w:szCs w:val="22"/>
        </w:rPr>
      </w:pPr>
    </w:p>
    <w:p w:rsidR="007D1146" w:rsidRDefault="00343A80" w:rsidP="00343A80">
      <w:pPr>
        <w:rPr>
          <w:rFonts w:asciiTheme="minorHAnsi" w:hAnsiTheme="minorHAnsi"/>
          <w:sz w:val="22"/>
          <w:szCs w:val="22"/>
        </w:rPr>
      </w:pPr>
      <w:r w:rsidRPr="00343A80">
        <w:rPr>
          <w:rFonts w:asciiTheme="minorHAnsi" w:hAnsiTheme="minorHAnsi"/>
          <w:sz w:val="22"/>
          <w:szCs w:val="22"/>
        </w:rPr>
        <w:t xml:space="preserve">Søknadene ble gjennomgått med rådmennene i deres møte 22 september.   </w:t>
      </w:r>
      <w:r w:rsidR="007D1146">
        <w:rPr>
          <w:rFonts w:asciiTheme="minorHAnsi" w:hAnsiTheme="minorHAnsi"/>
          <w:sz w:val="22"/>
          <w:szCs w:val="22"/>
        </w:rPr>
        <w:t xml:space="preserve">Rådmennene har argumentert for og anbefalt at det gis støtte til følgende prosjekter: </w:t>
      </w:r>
    </w:p>
    <w:p w:rsidR="007D1146" w:rsidRDefault="007D1146" w:rsidP="00343A80">
      <w:pPr>
        <w:rPr>
          <w:rFonts w:asciiTheme="minorHAnsi" w:hAnsiTheme="minorHAnsi"/>
          <w:sz w:val="22"/>
          <w:szCs w:val="22"/>
        </w:rPr>
      </w:pPr>
    </w:p>
    <w:p w:rsidR="007D1146" w:rsidRPr="007D1146" w:rsidRDefault="007D1146" w:rsidP="007D1146">
      <w:pPr>
        <w:numPr>
          <w:ilvl w:val="0"/>
          <w:numId w:val="40"/>
        </w:numPr>
        <w:contextualSpacing/>
        <w:rPr>
          <w:rFonts w:asciiTheme="minorHAnsi" w:hAnsiTheme="minorHAnsi"/>
          <w:sz w:val="22"/>
          <w:szCs w:val="22"/>
        </w:rPr>
      </w:pPr>
      <w:r w:rsidRPr="007D1146">
        <w:rPr>
          <w:rFonts w:asciiTheme="minorHAnsi" w:hAnsiTheme="minorHAnsi"/>
          <w:sz w:val="22"/>
          <w:szCs w:val="22"/>
        </w:rPr>
        <w:lastRenderedPageBreak/>
        <w:t xml:space="preserve">Filmfest Salten.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Kr.   200 000,-</w:t>
      </w:r>
    </w:p>
    <w:p w:rsidR="007D1146" w:rsidRPr="007D1146" w:rsidRDefault="007D1146" w:rsidP="007D1146">
      <w:pPr>
        <w:numPr>
          <w:ilvl w:val="0"/>
          <w:numId w:val="40"/>
        </w:numPr>
        <w:contextualSpacing/>
        <w:rPr>
          <w:rFonts w:asciiTheme="minorHAnsi" w:hAnsiTheme="minorHAnsi"/>
          <w:sz w:val="22"/>
          <w:szCs w:val="22"/>
        </w:rPr>
      </w:pPr>
      <w:r w:rsidRPr="007D1146">
        <w:rPr>
          <w:rFonts w:asciiTheme="minorHAnsi" w:hAnsiTheme="minorHAnsi"/>
          <w:sz w:val="22"/>
          <w:szCs w:val="22"/>
        </w:rPr>
        <w:t xml:space="preserve">Trainee Salten.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 xml:space="preserve">Kr. 1 250 000,-  </w:t>
      </w:r>
    </w:p>
    <w:p w:rsidR="007D1146" w:rsidRPr="007D1146" w:rsidRDefault="007D1146" w:rsidP="007D1146">
      <w:pPr>
        <w:numPr>
          <w:ilvl w:val="0"/>
          <w:numId w:val="40"/>
        </w:numPr>
        <w:contextualSpacing/>
        <w:rPr>
          <w:rFonts w:asciiTheme="minorHAnsi" w:hAnsiTheme="minorHAnsi"/>
          <w:sz w:val="22"/>
          <w:szCs w:val="22"/>
        </w:rPr>
      </w:pPr>
      <w:r w:rsidRPr="007D1146">
        <w:rPr>
          <w:rFonts w:asciiTheme="minorHAnsi" w:hAnsiTheme="minorHAnsi"/>
          <w:sz w:val="22"/>
          <w:szCs w:val="22"/>
        </w:rPr>
        <w:t xml:space="preserve">Newton Salten.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Kr.   585 000,-</w:t>
      </w:r>
    </w:p>
    <w:p w:rsidR="007D1146" w:rsidRPr="007D1146" w:rsidRDefault="007D1146" w:rsidP="007D1146">
      <w:pPr>
        <w:numPr>
          <w:ilvl w:val="0"/>
          <w:numId w:val="40"/>
        </w:numPr>
        <w:contextualSpacing/>
        <w:rPr>
          <w:rFonts w:asciiTheme="minorHAnsi" w:hAnsiTheme="minorHAnsi"/>
          <w:sz w:val="22"/>
          <w:szCs w:val="22"/>
        </w:rPr>
      </w:pPr>
      <w:r w:rsidRPr="007D1146">
        <w:rPr>
          <w:rFonts w:asciiTheme="minorHAnsi" w:hAnsiTheme="minorHAnsi"/>
          <w:sz w:val="22"/>
          <w:szCs w:val="22"/>
        </w:rPr>
        <w:t xml:space="preserve">Saltentinget.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 xml:space="preserve">Kr.   200 000,- </w:t>
      </w:r>
    </w:p>
    <w:p w:rsidR="007D1146" w:rsidRPr="007D1146" w:rsidRDefault="007D1146" w:rsidP="007D1146">
      <w:pPr>
        <w:numPr>
          <w:ilvl w:val="0"/>
          <w:numId w:val="40"/>
        </w:numPr>
        <w:contextualSpacing/>
        <w:rPr>
          <w:rFonts w:asciiTheme="minorHAnsi" w:hAnsiTheme="minorHAnsi"/>
          <w:sz w:val="22"/>
          <w:szCs w:val="22"/>
        </w:rPr>
      </w:pPr>
      <w:r w:rsidRPr="007D1146">
        <w:rPr>
          <w:rFonts w:asciiTheme="minorHAnsi" w:hAnsiTheme="minorHAnsi"/>
          <w:sz w:val="22"/>
          <w:szCs w:val="22"/>
        </w:rPr>
        <w:t xml:space="preserve">Start opp Salten.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Kr.   100 000,-</w:t>
      </w:r>
    </w:p>
    <w:p w:rsidR="007D1146" w:rsidRPr="007D1146" w:rsidRDefault="007D1146" w:rsidP="007D1146">
      <w:pPr>
        <w:numPr>
          <w:ilvl w:val="0"/>
          <w:numId w:val="40"/>
        </w:numPr>
        <w:contextualSpacing/>
        <w:rPr>
          <w:rFonts w:asciiTheme="minorHAnsi" w:hAnsiTheme="minorHAnsi"/>
          <w:sz w:val="22"/>
          <w:szCs w:val="22"/>
        </w:rPr>
      </w:pPr>
      <w:r w:rsidRPr="007D1146">
        <w:rPr>
          <w:rFonts w:asciiTheme="minorHAnsi" w:hAnsiTheme="minorHAnsi"/>
          <w:sz w:val="22"/>
          <w:szCs w:val="22"/>
        </w:rPr>
        <w:t xml:space="preserve">Destinasjon reiseliv Salten.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 xml:space="preserve">Kr. 1 200 000,- </w:t>
      </w:r>
    </w:p>
    <w:p w:rsidR="007D1146" w:rsidRPr="007D1146" w:rsidRDefault="007D1146" w:rsidP="007D1146">
      <w:pPr>
        <w:numPr>
          <w:ilvl w:val="0"/>
          <w:numId w:val="40"/>
        </w:numPr>
        <w:contextualSpacing/>
        <w:rPr>
          <w:rFonts w:asciiTheme="minorHAnsi" w:hAnsiTheme="minorHAnsi"/>
          <w:sz w:val="22"/>
          <w:szCs w:val="22"/>
        </w:rPr>
      </w:pPr>
      <w:r w:rsidRPr="007D1146">
        <w:rPr>
          <w:rFonts w:asciiTheme="minorHAnsi" w:hAnsiTheme="minorHAnsi"/>
          <w:sz w:val="22"/>
          <w:szCs w:val="22"/>
        </w:rPr>
        <w:t>Stormen -  Skapende senter for form og utvikling</w:t>
      </w:r>
      <w:r w:rsidRPr="007D1146">
        <w:rPr>
          <w:rFonts w:asciiTheme="minorHAnsi" w:hAnsiTheme="minorHAnsi"/>
          <w:sz w:val="22"/>
          <w:szCs w:val="22"/>
        </w:rPr>
        <w:tab/>
        <w:t>kr.   150 000,-</w:t>
      </w:r>
    </w:p>
    <w:p w:rsidR="007D1146" w:rsidRPr="007D1146" w:rsidRDefault="007D1146" w:rsidP="007D1146">
      <w:pPr>
        <w:numPr>
          <w:ilvl w:val="0"/>
          <w:numId w:val="40"/>
        </w:numPr>
        <w:contextualSpacing/>
        <w:rPr>
          <w:rFonts w:asciiTheme="minorHAnsi" w:hAnsiTheme="minorHAnsi"/>
          <w:sz w:val="22"/>
          <w:szCs w:val="22"/>
        </w:rPr>
      </w:pPr>
      <w:r w:rsidRPr="007D1146">
        <w:rPr>
          <w:rFonts w:asciiTheme="minorHAnsi" w:hAnsiTheme="minorHAnsi"/>
          <w:sz w:val="22"/>
          <w:szCs w:val="22"/>
        </w:rPr>
        <w:t xml:space="preserve">Mind- sentert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 xml:space="preserve">kr.   350 000,- </w:t>
      </w:r>
    </w:p>
    <w:p w:rsidR="007D1146" w:rsidRDefault="007D1146" w:rsidP="00343A80">
      <w:pPr>
        <w:rPr>
          <w:rFonts w:asciiTheme="minorHAnsi" w:hAnsiTheme="minorHAnsi"/>
          <w:sz w:val="22"/>
          <w:szCs w:val="22"/>
        </w:rPr>
      </w:pPr>
    </w:p>
    <w:p w:rsidR="009245EF" w:rsidRDefault="009245EF" w:rsidP="00343A80">
      <w:pPr>
        <w:rPr>
          <w:rFonts w:asciiTheme="minorHAnsi" w:hAnsiTheme="minorHAnsi"/>
          <w:sz w:val="22"/>
          <w:szCs w:val="22"/>
        </w:rPr>
      </w:pPr>
    </w:p>
    <w:p w:rsidR="007D1146" w:rsidRDefault="009245EF" w:rsidP="00343A80">
      <w:pPr>
        <w:rPr>
          <w:rFonts w:asciiTheme="minorHAnsi" w:hAnsiTheme="minorHAnsi"/>
          <w:sz w:val="22"/>
          <w:szCs w:val="22"/>
        </w:rPr>
      </w:pPr>
      <w:r>
        <w:rPr>
          <w:rFonts w:asciiTheme="minorHAnsi" w:hAnsiTheme="minorHAnsi"/>
          <w:sz w:val="22"/>
          <w:szCs w:val="22"/>
        </w:rPr>
        <w:t xml:space="preserve">Styre behandlet søknadene i sitt møte 11 oktober. </w:t>
      </w:r>
      <w:r w:rsidR="007D1146">
        <w:rPr>
          <w:rFonts w:asciiTheme="minorHAnsi" w:hAnsiTheme="minorHAnsi"/>
          <w:sz w:val="22"/>
          <w:szCs w:val="22"/>
        </w:rPr>
        <w:t xml:space="preserve">  I sitt vedtak sier styret følgende: </w:t>
      </w:r>
    </w:p>
    <w:p w:rsidR="007D1146" w:rsidRDefault="007D1146" w:rsidP="007D1146">
      <w:pPr>
        <w:rPr>
          <w:rFonts w:asciiTheme="minorHAnsi" w:hAnsiTheme="minorHAnsi"/>
          <w:sz w:val="22"/>
          <w:szCs w:val="22"/>
        </w:rPr>
      </w:pPr>
    </w:p>
    <w:p w:rsidR="007D1146" w:rsidRPr="007D1146" w:rsidRDefault="007D1146" w:rsidP="007D1146">
      <w:pPr>
        <w:ind w:left="708"/>
        <w:rPr>
          <w:rFonts w:asciiTheme="minorHAnsi" w:hAnsiTheme="minorHAnsi"/>
          <w:sz w:val="22"/>
          <w:szCs w:val="22"/>
        </w:rPr>
      </w:pPr>
      <w:r w:rsidRPr="007D1146">
        <w:rPr>
          <w:rFonts w:asciiTheme="minorHAnsi" w:hAnsiTheme="minorHAnsi"/>
          <w:sz w:val="22"/>
          <w:szCs w:val="22"/>
        </w:rPr>
        <w:t xml:space="preserve">Styret har diskutert og vurdert nøye foreliggende søknader.   </w:t>
      </w:r>
    </w:p>
    <w:p w:rsidR="007D1146" w:rsidRPr="007D1146" w:rsidRDefault="007D1146" w:rsidP="007D1146">
      <w:pPr>
        <w:ind w:left="708"/>
        <w:rPr>
          <w:rFonts w:asciiTheme="minorHAnsi" w:hAnsiTheme="minorHAnsi"/>
          <w:sz w:val="22"/>
          <w:szCs w:val="22"/>
        </w:rPr>
      </w:pPr>
    </w:p>
    <w:p w:rsidR="007D1146" w:rsidRDefault="007D1146" w:rsidP="007D1146">
      <w:pPr>
        <w:ind w:left="708"/>
        <w:rPr>
          <w:rFonts w:asciiTheme="minorHAnsi" w:hAnsiTheme="minorHAnsi"/>
          <w:sz w:val="22"/>
          <w:szCs w:val="22"/>
        </w:rPr>
      </w:pPr>
      <w:r w:rsidRPr="005A704A">
        <w:rPr>
          <w:rFonts w:asciiTheme="minorHAnsi" w:hAnsiTheme="minorHAnsi"/>
          <w:sz w:val="22"/>
          <w:szCs w:val="22"/>
        </w:rPr>
        <w:t xml:space="preserve">Styret vil signaliserer at for kommende år vil styret samle seg om færre og større prosjekter som er i tråd med retningslinjene for Iris-fondet og våre strategier for samarbeid i regionen.  </w:t>
      </w:r>
    </w:p>
    <w:p w:rsidR="007D1146" w:rsidRDefault="007D1146" w:rsidP="00343A80">
      <w:pPr>
        <w:rPr>
          <w:rFonts w:asciiTheme="minorHAnsi" w:hAnsiTheme="minorHAnsi"/>
          <w:sz w:val="22"/>
          <w:szCs w:val="22"/>
        </w:rPr>
      </w:pPr>
    </w:p>
    <w:p w:rsidR="007D1146" w:rsidRDefault="007D1146" w:rsidP="00343A80">
      <w:pPr>
        <w:rPr>
          <w:rFonts w:asciiTheme="minorHAnsi" w:hAnsiTheme="minorHAnsi"/>
          <w:sz w:val="22"/>
          <w:szCs w:val="22"/>
        </w:rPr>
      </w:pPr>
    </w:p>
    <w:p w:rsidR="009245EF" w:rsidRDefault="009245EF" w:rsidP="00343A80">
      <w:pPr>
        <w:rPr>
          <w:rFonts w:asciiTheme="minorHAnsi" w:hAnsiTheme="minorHAnsi"/>
          <w:sz w:val="22"/>
          <w:szCs w:val="22"/>
        </w:rPr>
      </w:pPr>
      <w:r>
        <w:rPr>
          <w:rFonts w:asciiTheme="minorHAnsi" w:hAnsiTheme="minorHAnsi"/>
          <w:sz w:val="22"/>
          <w:szCs w:val="22"/>
        </w:rPr>
        <w:t>Styret anbefaler</w:t>
      </w:r>
      <w:r w:rsidR="007D1146">
        <w:rPr>
          <w:rFonts w:asciiTheme="minorHAnsi" w:hAnsiTheme="minorHAnsi"/>
          <w:sz w:val="22"/>
          <w:szCs w:val="22"/>
        </w:rPr>
        <w:t xml:space="preserve"> videre</w:t>
      </w:r>
      <w:r>
        <w:rPr>
          <w:rFonts w:asciiTheme="minorHAnsi" w:hAnsiTheme="minorHAnsi"/>
          <w:sz w:val="22"/>
          <w:szCs w:val="22"/>
        </w:rPr>
        <w:t xml:space="preserve"> representantskapet å gjøre følgende </w:t>
      </w:r>
    </w:p>
    <w:p w:rsidR="00343A80" w:rsidRPr="00343A80" w:rsidRDefault="009245EF" w:rsidP="00343A80">
      <w:pPr>
        <w:rPr>
          <w:rFonts w:asciiTheme="minorHAnsi" w:hAnsiTheme="minorHAnsi"/>
          <w:sz w:val="22"/>
          <w:szCs w:val="22"/>
        </w:rPr>
      </w:pPr>
      <w:r>
        <w:rPr>
          <w:rFonts w:asciiTheme="minorHAnsi" w:hAnsiTheme="minorHAnsi"/>
          <w:sz w:val="22"/>
          <w:szCs w:val="22"/>
        </w:rPr>
        <w:t xml:space="preserve"> </w:t>
      </w:r>
    </w:p>
    <w:p w:rsidR="00343A80" w:rsidRPr="00343A80" w:rsidRDefault="00343A80" w:rsidP="00343A80">
      <w:pPr>
        <w:rPr>
          <w:rFonts w:asciiTheme="minorHAnsi" w:hAnsiTheme="minorHAnsi"/>
          <w:b/>
          <w:sz w:val="22"/>
          <w:szCs w:val="22"/>
        </w:rPr>
      </w:pPr>
      <w:r w:rsidRPr="00343A80">
        <w:rPr>
          <w:rFonts w:asciiTheme="minorHAnsi" w:hAnsiTheme="minorHAnsi"/>
          <w:b/>
          <w:sz w:val="22"/>
          <w:szCs w:val="22"/>
        </w:rPr>
        <w:t>Vedtak:</w:t>
      </w:r>
    </w:p>
    <w:p w:rsidR="00343A80" w:rsidRDefault="00343A80" w:rsidP="00343A80">
      <w:pPr>
        <w:rPr>
          <w:rFonts w:asciiTheme="minorHAnsi" w:hAnsiTheme="minorHAnsi"/>
          <w:sz w:val="22"/>
          <w:szCs w:val="22"/>
        </w:rPr>
      </w:pPr>
    </w:p>
    <w:p w:rsidR="007D1146" w:rsidRPr="00343A80" w:rsidRDefault="007D1146" w:rsidP="00343A80">
      <w:pPr>
        <w:rPr>
          <w:rFonts w:asciiTheme="minorHAnsi" w:hAnsiTheme="minorHAnsi"/>
          <w:sz w:val="22"/>
          <w:szCs w:val="22"/>
        </w:rPr>
      </w:pPr>
      <w:r>
        <w:rPr>
          <w:rFonts w:asciiTheme="minorHAnsi" w:hAnsiTheme="minorHAnsi"/>
          <w:sz w:val="22"/>
          <w:szCs w:val="22"/>
        </w:rPr>
        <w:t xml:space="preserve">Følgende prosjekter får støtte over IRIS-fondet i 2017: </w:t>
      </w:r>
      <w:r>
        <w:rPr>
          <w:rFonts w:asciiTheme="minorHAnsi" w:hAnsiTheme="minorHAnsi"/>
          <w:sz w:val="22"/>
          <w:szCs w:val="22"/>
        </w:rPr>
        <w:br/>
      </w:r>
    </w:p>
    <w:p w:rsidR="007D1146" w:rsidRPr="007D1146" w:rsidRDefault="007D1146" w:rsidP="007D1146">
      <w:pPr>
        <w:numPr>
          <w:ilvl w:val="0"/>
          <w:numId w:val="43"/>
        </w:numPr>
        <w:contextualSpacing/>
        <w:rPr>
          <w:rFonts w:asciiTheme="minorHAnsi" w:hAnsiTheme="minorHAnsi"/>
          <w:sz w:val="22"/>
          <w:szCs w:val="22"/>
        </w:rPr>
      </w:pPr>
      <w:r w:rsidRPr="007D1146">
        <w:rPr>
          <w:rFonts w:asciiTheme="minorHAnsi" w:hAnsiTheme="minorHAnsi"/>
          <w:sz w:val="22"/>
          <w:szCs w:val="22"/>
        </w:rPr>
        <w:t xml:space="preserve">Filmfest Salten.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Kr.   200 000,-</w:t>
      </w:r>
    </w:p>
    <w:p w:rsidR="007D1146" w:rsidRPr="007D1146" w:rsidRDefault="007D1146" w:rsidP="007D1146">
      <w:pPr>
        <w:numPr>
          <w:ilvl w:val="0"/>
          <w:numId w:val="43"/>
        </w:numPr>
        <w:contextualSpacing/>
        <w:rPr>
          <w:rFonts w:asciiTheme="minorHAnsi" w:hAnsiTheme="minorHAnsi"/>
          <w:sz w:val="22"/>
          <w:szCs w:val="22"/>
        </w:rPr>
      </w:pPr>
      <w:r w:rsidRPr="007D1146">
        <w:rPr>
          <w:rFonts w:asciiTheme="minorHAnsi" w:hAnsiTheme="minorHAnsi"/>
          <w:sz w:val="22"/>
          <w:szCs w:val="22"/>
        </w:rPr>
        <w:t xml:space="preserve">Trainee Salten.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 xml:space="preserve">Kr. 1 250 000,-  </w:t>
      </w:r>
    </w:p>
    <w:p w:rsidR="007D1146" w:rsidRPr="007D1146" w:rsidRDefault="007D1146" w:rsidP="007D1146">
      <w:pPr>
        <w:numPr>
          <w:ilvl w:val="0"/>
          <w:numId w:val="43"/>
        </w:numPr>
        <w:contextualSpacing/>
        <w:rPr>
          <w:rFonts w:asciiTheme="minorHAnsi" w:hAnsiTheme="minorHAnsi"/>
          <w:sz w:val="22"/>
          <w:szCs w:val="22"/>
        </w:rPr>
      </w:pPr>
      <w:r w:rsidRPr="007D1146">
        <w:rPr>
          <w:rFonts w:asciiTheme="minorHAnsi" w:hAnsiTheme="minorHAnsi"/>
          <w:sz w:val="22"/>
          <w:szCs w:val="22"/>
        </w:rPr>
        <w:t xml:space="preserve">Newton Salten.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Kr.   585 000,-</w:t>
      </w:r>
    </w:p>
    <w:p w:rsidR="007D1146" w:rsidRPr="007D1146" w:rsidRDefault="007D1146" w:rsidP="007D1146">
      <w:pPr>
        <w:numPr>
          <w:ilvl w:val="0"/>
          <w:numId w:val="43"/>
        </w:numPr>
        <w:contextualSpacing/>
        <w:rPr>
          <w:rFonts w:asciiTheme="minorHAnsi" w:hAnsiTheme="minorHAnsi"/>
          <w:sz w:val="22"/>
          <w:szCs w:val="22"/>
        </w:rPr>
      </w:pPr>
      <w:r w:rsidRPr="007D1146">
        <w:rPr>
          <w:rFonts w:asciiTheme="minorHAnsi" w:hAnsiTheme="minorHAnsi"/>
          <w:sz w:val="22"/>
          <w:szCs w:val="22"/>
        </w:rPr>
        <w:t xml:space="preserve">Saltentinget.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 xml:space="preserve">Kr.   200 000,- </w:t>
      </w:r>
    </w:p>
    <w:p w:rsidR="007D1146" w:rsidRPr="007D1146" w:rsidRDefault="007D1146" w:rsidP="007D1146">
      <w:pPr>
        <w:numPr>
          <w:ilvl w:val="0"/>
          <w:numId w:val="43"/>
        </w:numPr>
        <w:contextualSpacing/>
        <w:rPr>
          <w:rFonts w:asciiTheme="minorHAnsi" w:hAnsiTheme="minorHAnsi"/>
          <w:sz w:val="22"/>
          <w:szCs w:val="22"/>
        </w:rPr>
      </w:pPr>
      <w:r w:rsidRPr="007D1146">
        <w:rPr>
          <w:rFonts w:asciiTheme="minorHAnsi" w:hAnsiTheme="minorHAnsi"/>
          <w:sz w:val="22"/>
          <w:szCs w:val="22"/>
        </w:rPr>
        <w:t xml:space="preserve">Start opp Salten.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Kr.   100 000,-</w:t>
      </w:r>
    </w:p>
    <w:p w:rsidR="007D1146" w:rsidRPr="007D1146" w:rsidRDefault="007D1146" w:rsidP="007D1146">
      <w:pPr>
        <w:numPr>
          <w:ilvl w:val="0"/>
          <w:numId w:val="43"/>
        </w:numPr>
        <w:contextualSpacing/>
        <w:rPr>
          <w:rFonts w:asciiTheme="minorHAnsi" w:hAnsiTheme="minorHAnsi"/>
          <w:sz w:val="22"/>
          <w:szCs w:val="22"/>
        </w:rPr>
      </w:pPr>
      <w:r w:rsidRPr="007D1146">
        <w:rPr>
          <w:rFonts w:asciiTheme="minorHAnsi" w:hAnsiTheme="minorHAnsi"/>
          <w:sz w:val="22"/>
          <w:szCs w:val="22"/>
        </w:rPr>
        <w:t xml:space="preserve">Destinasjon reiseliv Salten.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 xml:space="preserve">Kr. 1 200 000,- </w:t>
      </w:r>
    </w:p>
    <w:p w:rsidR="007D1146" w:rsidRPr="007D1146" w:rsidRDefault="007D1146" w:rsidP="007D1146">
      <w:pPr>
        <w:numPr>
          <w:ilvl w:val="0"/>
          <w:numId w:val="43"/>
        </w:numPr>
        <w:contextualSpacing/>
        <w:rPr>
          <w:rFonts w:asciiTheme="minorHAnsi" w:hAnsiTheme="minorHAnsi"/>
          <w:sz w:val="22"/>
          <w:szCs w:val="22"/>
        </w:rPr>
      </w:pPr>
      <w:r w:rsidRPr="007D1146">
        <w:rPr>
          <w:rFonts w:asciiTheme="minorHAnsi" w:hAnsiTheme="minorHAnsi"/>
          <w:sz w:val="22"/>
          <w:szCs w:val="22"/>
        </w:rPr>
        <w:t>Stormen -  Skapende senter for form og utvikling</w:t>
      </w:r>
      <w:r w:rsidRPr="007D1146">
        <w:rPr>
          <w:rFonts w:asciiTheme="minorHAnsi" w:hAnsiTheme="minorHAnsi"/>
          <w:sz w:val="22"/>
          <w:szCs w:val="22"/>
        </w:rPr>
        <w:tab/>
        <w:t>kr.   150 000,-</w:t>
      </w:r>
    </w:p>
    <w:p w:rsidR="007D1146" w:rsidRPr="007D1146" w:rsidRDefault="007D1146" w:rsidP="007D1146">
      <w:pPr>
        <w:numPr>
          <w:ilvl w:val="0"/>
          <w:numId w:val="43"/>
        </w:numPr>
        <w:contextualSpacing/>
        <w:rPr>
          <w:rFonts w:asciiTheme="minorHAnsi" w:hAnsiTheme="minorHAnsi"/>
          <w:sz w:val="22"/>
          <w:szCs w:val="22"/>
        </w:rPr>
      </w:pPr>
      <w:r w:rsidRPr="007D1146">
        <w:rPr>
          <w:rFonts w:asciiTheme="minorHAnsi" w:hAnsiTheme="minorHAnsi"/>
          <w:sz w:val="22"/>
          <w:szCs w:val="22"/>
        </w:rPr>
        <w:t>Mind- senter</w:t>
      </w:r>
      <w:r>
        <w:rPr>
          <w:rFonts w:asciiTheme="minorHAnsi" w:hAnsiTheme="minorHAnsi"/>
          <w:sz w:val="22"/>
          <w:szCs w:val="22"/>
        </w:rPr>
        <w:t xml:space="preserve">et. </w:t>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r>
      <w:r w:rsidRPr="007D1146">
        <w:rPr>
          <w:rFonts w:asciiTheme="minorHAnsi" w:hAnsiTheme="minorHAnsi"/>
          <w:sz w:val="22"/>
          <w:szCs w:val="22"/>
        </w:rPr>
        <w:tab/>
        <w:t xml:space="preserve">kr.   350 000,- </w:t>
      </w:r>
    </w:p>
    <w:p w:rsidR="007D1146" w:rsidRPr="007D1146" w:rsidRDefault="007D1146" w:rsidP="007D1146">
      <w:pPr>
        <w:rPr>
          <w:rFonts w:asciiTheme="minorHAnsi" w:hAnsiTheme="minorHAnsi"/>
          <w:sz w:val="22"/>
          <w:szCs w:val="22"/>
        </w:rPr>
      </w:pPr>
    </w:p>
    <w:p w:rsidR="007D1146" w:rsidRPr="007D1146" w:rsidRDefault="007D1146" w:rsidP="007D1146">
      <w:pPr>
        <w:rPr>
          <w:rFonts w:asciiTheme="minorHAnsi" w:hAnsiTheme="minorHAnsi"/>
          <w:sz w:val="22"/>
          <w:szCs w:val="22"/>
        </w:rPr>
      </w:pPr>
      <w:r w:rsidRPr="007D1146">
        <w:rPr>
          <w:rFonts w:asciiTheme="minorHAnsi" w:hAnsiTheme="minorHAnsi"/>
          <w:sz w:val="22"/>
          <w:szCs w:val="22"/>
        </w:rPr>
        <w:t>Utbytte fra Iris Salten sine datterselskaper utover 4 035 000,- avsettes på Iris</w:t>
      </w:r>
      <w:r>
        <w:rPr>
          <w:rFonts w:asciiTheme="minorHAnsi" w:hAnsiTheme="minorHAnsi"/>
          <w:sz w:val="22"/>
          <w:szCs w:val="22"/>
        </w:rPr>
        <w:t>-</w:t>
      </w:r>
      <w:r w:rsidRPr="007D1146">
        <w:rPr>
          <w:rFonts w:asciiTheme="minorHAnsi" w:hAnsiTheme="minorHAnsi"/>
          <w:sz w:val="22"/>
          <w:szCs w:val="22"/>
        </w:rPr>
        <w:t xml:space="preserve">fondet til fremtidig bruk for interkommunale samarbeidsløsning.  </w:t>
      </w:r>
    </w:p>
    <w:p w:rsidR="00343A80" w:rsidRPr="00343A80" w:rsidRDefault="00343A80" w:rsidP="00343A80">
      <w:pPr>
        <w:rPr>
          <w:rFonts w:asciiTheme="minorHAnsi" w:hAnsiTheme="minorHAnsi"/>
          <w:sz w:val="22"/>
          <w:szCs w:val="22"/>
        </w:rPr>
      </w:pPr>
    </w:p>
    <w:p w:rsidR="00343A80" w:rsidRDefault="00343A80" w:rsidP="00343A80">
      <w:pPr>
        <w:rPr>
          <w:rFonts w:asciiTheme="minorHAnsi" w:hAnsiTheme="minorHAnsi"/>
          <w:sz w:val="22"/>
          <w:szCs w:val="22"/>
        </w:rPr>
      </w:pPr>
    </w:p>
    <w:p w:rsidR="006457EF" w:rsidRDefault="006457EF" w:rsidP="00343A80">
      <w:pPr>
        <w:rPr>
          <w:rFonts w:asciiTheme="minorHAnsi" w:hAnsiTheme="minorHAnsi"/>
          <w:sz w:val="22"/>
          <w:szCs w:val="22"/>
        </w:rPr>
      </w:pPr>
    </w:p>
    <w:p w:rsidR="006457EF" w:rsidRPr="00343A80" w:rsidRDefault="006457EF" w:rsidP="00343A80">
      <w:pPr>
        <w:rPr>
          <w:rFonts w:asciiTheme="minorHAnsi" w:hAnsiTheme="minorHAnsi"/>
          <w:sz w:val="22"/>
          <w:szCs w:val="22"/>
        </w:rPr>
      </w:pPr>
      <w:bookmarkStart w:id="0" w:name="_GoBack"/>
      <w:bookmarkEnd w:id="0"/>
    </w:p>
    <w:p w:rsidR="00343A80" w:rsidRPr="00343A80" w:rsidRDefault="00343A80" w:rsidP="00343A80">
      <w:pPr>
        <w:rPr>
          <w:rFonts w:asciiTheme="minorHAnsi" w:hAnsiTheme="minorHAnsi"/>
          <w:sz w:val="22"/>
          <w:szCs w:val="22"/>
        </w:rPr>
      </w:pPr>
      <w:r w:rsidRPr="00343A80">
        <w:rPr>
          <w:rFonts w:asciiTheme="minorHAnsi" w:hAnsiTheme="minorHAnsi"/>
          <w:sz w:val="22"/>
          <w:szCs w:val="22"/>
        </w:rPr>
        <w:t>Leif Magne Hjelseng</w:t>
      </w:r>
      <w:r w:rsidRPr="00343A80">
        <w:rPr>
          <w:rFonts w:asciiTheme="minorHAnsi" w:hAnsiTheme="minorHAnsi"/>
          <w:sz w:val="22"/>
          <w:szCs w:val="22"/>
        </w:rPr>
        <w:tab/>
      </w:r>
      <w:r w:rsidRPr="00343A80">
        <w:rPr>
          <w:rFonts w:asciiTheme="minorHAnsi" w:hAnsiTheme="minorHAnsi"/>
          <w:sz w:val="22"/>
          <w:szCs w:val="22"/>
        </w:rPr>
        <w:tab/>
      </w:r>
      <w:r w:rsidRPr="00343A80">
        <w:rPr>
          <w:rFonts w:asciiTheme="minorHAnsi" w:hAnsiTheme="minorHAnsi"/>
          <w:sz w:val="22"/>
          <w:szCs w:val="22"/>
        </w:rPr>
        <w:tab/>
      </w:r>
      <w:r w:rsidRPr="00343A80">
        <w:rPr>
          <w:rFonts w:asciiTheme="minorHAnsi" w:hAnsiTheme="minorHAnsi"/>
          <w:sz w:val="22"/>
          <w:szCs w:val="22"/>
        </w:rPr>
        <w:tab/>
      </w:r>
      <w:r w:rsidRPr="00343A80">
        <w:rPr>
          <w:rFonts w:asciiTheme="minorHAnsi" w:hAnsiTheme="minorHAnsi"/>
          <w:sz w:val="22"/>
          <w:szCs w:val="22"/>
        </w:rPr>
        <w:tab/>
      </w:r>
      <w:r w:rsidRPr="00343A80">
        <w:rPr>
          <w:rFonts w:asciiTheme="minorHAnsi" w:hAnsiTheme="minorHAnsi"/>
          <w:sz w:val="22"/>
          <w:szCs w:val="22"/>
        </w:rPr>
        <w:tab/>
      </w:r>
      <w:r w:rsidRPr="00343A80">
        <w:rPr>
          <w:rFonts w:asciiTheme="minorHAnsi" w:hAnsiTheme="minorHAnsi"/>
          <w:sz w:val="22"/>
          <w:szCs w:val="22"/>
        </w:rPr>
        <w:tab/>
      </w:r>
      <w:r w:rsidRPr="00343A80">
        <w:rPr>
          <w:rFonts w:asciiTheme="minorHAnsi" w:hAnsiTheme="minorHAnsi"/>
          <w:sz w:val="22"/>
          <w:szCs w:val="22"/>
        </w:rPr>
        <w:tab/>
      </w:r>
    </w:p>
    <w:p w:rsidR="00343A80" w:rsidRPr="00343A80" w:rsidRDefault="00343A80" w:rsidP="006457EF">
      <w:pPr>
        <w:rPr>
          <w:rFonts w:asciiTheme="minorHAnsi" w:hAnsiTheme="minorHAnsi"/>
          <w:sz w:val="24"/>
        </w:rPr>
      </w:pPr>
      <w:r w:rsidRPr="00343A80">
        <w:rPr>
          <w:rFonts w:asciiTheme="minorHAnsi" w:hAnsiTheme="minorHAnsi"/>
          <w:sz w:val="22"/>
          <w:szCs w:val="22"/>
        </w:rPr>
        <w:t>Administrerende direktør</w:t>
      </w:r>
    </w:p>
    <w:p w:rsidR="00343A80" w:rsidRPr="00343A80" w:rsidRDefault="00343A80" w:rsidP="00343A80">
      <w:pPr>
        <w:rPr>
          <w:rFonts w:asciiTheme="minorHAnsi" w:hAnsiTheme="minorHAnsi"/>
          <w:sz w:val="24"/>
        </w:rPr>
      </w:pPr>
    </w:p>
    <w:sectPr w:rsidR="00343A80" w:rsidRPr="00343A80" w:rsidSect="00143F98">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594" w:rsidRDefault="00226594" w:rsidP="00E77BFC">
      <w:r>
        <w:separator/>
      </w:r>
    </w:p>
  </w:endnote>
  <w:endnote w:type="continuationSeparator" w:id="0">
    <w:p w:rsidR="00226594" w:rsidRDefault="00226594" w:rsidP="00E7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35243"/>
      <w:docPartObj>
        <w:docPartGallery w:val="Page Numbers (Bottom of Page)"/>
        <w:docPartUnique/>
      </w:docPartObj>
    </w:sdtPr>
    <w:sdtEndPr/>
    <w:sdtContent>
      <w:p w:rsidR="00226594" w:rsidRDefault="00226594">
        <w:pPr>
          <w:pStyle w:val="Bunntekst"/>
          <w:ind w:right="-864"/>
          <w:jc w:val="right"/>
        </w:pPr>
        <w:r>
          <w:rPr>
            <w:noProof/>
          </w:rPr>
          <mc:AlternateContent>
            <mc:Choice Requires="wpg">
              <w:drawing>
                <wp:inline distT="0" distB="0" distL="0" distR="0">
                  <wp:extent cx="548640" cy="237490"/>
                  <wp:effectExtent l="9525" t="9525" r="13335" b="10160"/>
                  <wp:docPr id="15" name="Grup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8"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594" w:rsidRDefault="00226594">
                                <w:pPr>
                                  <w:rPr>
                                    <w:color w:val="FFFFFF" w:themeColor="background1"/>
                                  </w:rPr>
                                </w:pPr>
                                <w:r>
                                  <w:fldChar w:fldCharType="begin"/>
                                </w:r>
                                <w:r>
                                  <w:instrText>PAGE    \* MERGEFORMAT</w:instrText>
                                </w:r>
                                <w:r>
                                  <w:fldChar w:fldCharType="separate"/>
                                </w:r>
                                <w:r w:rsidR="006457EF" w:rsidRPr="006457EF">
                                  <w:rPr>
                                    <w:b/>
                                    <w:bCs/>
                                    <w:noProof/>
                                    <w:color w:val="FFFFFF" w:themeColor="background1"/>
                                  </w:rPr>
                                  <w:t>5</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15"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226594" w:rsidRDefault="00226594">
                          <w:pPr>
                            <w:rPr>
                              <w:color w:val="FFFFFF" w:themeColor="background1"/>
                            </w:rPr>
                          </w:pPr>
                          <w:r>
                            <w:fldChar w:fldCharType="begin"/>
                          </w:r>
                          <w:r>
                            <w:instrText>PAGE    \* MERGEFORMAT</w:instrText>
                          </w:r>
                          <w:r>
                            <w:fldChar w:fldCharType="separate"/>
                          </w:r>
                          <w:r w:rsidR="006457EF" w:rsidRPr="006457EF">
                            <w:rPr>
                              <w:b/>
                              <w:bCs/>
                              <w:noProof/>
                              <w:color w:val="FFFFFF" w:themeColor="background1"/>
                            </w:rPr>
                            <w:t>5</w:t>
                          </w:r>
                          <w:r>
                            <w:rPr>
                              <w:b/>
                              <w:bCs/>
                              <w:color w:val="FFFFFF" w:themeColor="background1"/>
                            </w:rPr>
                            <w:fldChar w:fldCharType="end"/>
                          </w:r>
                        </w:p>
                      </w:txbxContent>
                    </v:textbox>
                  </v:shape>
                  <w10:anchorlock/>
                </v:group>
              </w:pict>
            </mc:Fallback>
          </mc:AlternateContent>
        </w:r>
      </w:p>
    </w:sdtContent>
  </w:sdt>
  <w:p w:rsidR="00226594" w:rsidRDefault="002265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594" w:rsidRDefault="00226594" w:rsidP="00E77BFC">
      <w:r>
        <w:separator/>
      </w:r>
    </w:p>
  </w:footnote>
  <w:footnote w:type="continuationSeparator" w:id="0">
    <w:p w:rsidR="00226594" w:rsidRDefault="00226594" w:rsidP="00E7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94" w:rsidRPr="00D97870" w:rsidRDefault="00226594" w:rsidP="00D97870">
    <w:pPr>
      <w:pStyle w:val="Topptekst"/>
      <w:rPr>
        <w:b/>
        <w:color w:val="4F6228" w:themeColor="accent3" w:themeShade="80"/>
        <w:sz w:val="24"/>
      </w:rPr>
    </w:pPr>
    <w:r w:rsidRPr="00D97870">
      <w:rPr>
        <w:b/>
        <w:color w:val="4F6228" w:themeColor="accent3" w:themeShade="80"/>
        <w:sz w:val="24"/>
      </w:rPr>
      <w:t xml:space="preserve">Iris Salten IKS – representantskapet.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384DCDA"/>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6645CF1"/>
    <w:multiLevelType w:val="hybridMultilevel"/>
    <w:tmpl w:val="911C6EC2"/>
    <w:lvl w:ilvl="0" w:tplc="04140001">
      <w:start w:val="1"/>
      <w:numFmt w:val="bullet"/>
      <w:lvlText w:val=""/>
      <w:lvlJc w:val="left"/>
      <w:pPr>
        <w:ind w:left="720" w:hanging="360"/>
      </w:pPr>
      <w:rPr>
        <w:rFonts w:ascii="Symbol" w:hAnsi="Symbol" w:hint="default"/>
        <w:spacing w:val="-20"/>
        <w:w w:val="100"/>
        <w:position w:val="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32151B"/>
    <w:multiLevelType w:val="hybridMultilevel"/>
    <w:tmpl w:val="E56609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D97137"/>
    <w:multiLevelType w:val="hybridMultilevel"/>
    <w:tmpl w:val="4366297A"/>
    <w:lvl w:ilvl="0" w:tplc="82E62DD4">
      <w:start w:val="1"/>
      <w:numFmt w:val="bullet"/>
      <w:lvlText w:val="•"/>
      <w:lvlJc w:val="left"/>
      <w:pPr>
        <w:tabs>
          <w:tab w:val="num" w:pos="720"/>
        </w:tabs>
        <w:ind w:left="720" w:hanging="360"/>
      </w:pPr>
      <w:rPr>
        <w:rFonts w:ascii="Times New Roman" w:hAnsi="Times New Roman" w:hint="default"/>
      </w:rPr>
    </w:lvl>
    <w:lvl w:ilvl="1" w:tplc="70D28AAA" w:tentative="1">
      <w:start w:val="1"/>
      <w:numFmt w:val="bullet"/>
      <w:lvlText w:val="•"/>
      <w:lvlJc w:val="left"/>
      <w:pPr>
        <w:tabs>
          <w:tab w:val="num" w:pos="1440"/>
        </w:tabs>
        <w:ind w:left="1440" w:hanging="360"/>
      </w:pPr>
      <w:rPr>
        <w:rFonts w:ascii="Times New Roman" w:hAnsi="Times New Roman" w:hint="default"/>
      </w:rPr>
    </w:lvl>
    <w:lvl w:ilvl="2" w:tplc="3FF2B6D6" w:tentative="1">
      <w:start w:val="1"/>
      <w:numFmt w:val="bullet"/>
      <w:lvlText w:val="•"/>
      <w:lvlJc w:val="left"/>
      <w:pPr>
        <w:tabs>
          <w:tab w:val="num" w:pos="2160"/>
        </w:tabs>
        <w:ind w:left="2160" w:hanging="360"/>
      </w:pPr>
      <w:rPr>
        <w:rFonts w:ascii="Times New Roman" w:hAnsi="Times New Roman" w:hint="default"/>
      </w:rPr>
    </w:lvl>
    <w:lvl w:ilvl="3" w:tplc="D666A1DA" w:tentative="1">
      <w:start w:val="1"/>
      <w:numFmt w:val="bullet"/>
      <w:lvlText w:val="•"/>
      <w:lvlJc w:val="left"/>
      <w:pPr>
        <w:tabs>
          <w:tab w:val="num" w:pos="2880"/>
        </w:tabs>
        <w:ind w:left="2880" w:hanging="360"/>
      </w:pPr>
      <w:rPr>
        <w:rFonts w:ascii="Times New Roman" w:hAnsi="Times New Roman" w:hint="default"/>
      </w:rPr>
    </w:lvl>
    <w:lvl w:ilvl="4" w:tplc="D5D274B6" w:tentative="1">
      <w:start w:val="1"/>
      <w:numFmt w:val="bullet"/>
      <w:lvlText w:val="•"/>
      <w:lvlJc w:val="left"/>
      <w:pPr>
        <w:tabs>
          <w:tab w:val="num" w:pos="3600"/>
        </w:tabs>
        <w:ind w:left="3600" w:hanging="360"/>
      </w:pPr>
      <w:rPr>
        <w:rFonts w:ascii="Times New Roman" w:hAnsi="Times New Roman" w:hint="default"/>
      </w:rPr>
    </w:lvl>
    <w:lvl w:ilvl="5" w:tplc="CCCE819C" w:tentative="1">
      <w:start w:val="1"/>
      <w:numFmt w:val="bullet"/>
      <w:lvlText w:val="•"/>
      <w:lvlJc w:val="left"/>
      <w:pPr>
        <w:tabs>
          <w:tab w:val="num" w:pos="4320"/>
        </w:tabs>
        <w:ind w:left="4320" w:hanging="360"/>
      </w:pPr>
      <w:rPr>
        <w:rFonts w:ascii="Times New Roman" w:hAnsi="Times New Roman" w:hint="default"/>
      </w:rPr>
    </w:lvl>
    <w:lvl w:ilvl="6" w:tplc="9D6A5546" w:tentative="1">
      <w:start w:val="1"/>
      <w:numFmt w:val="bullet"/>
      <w:lvlText w:val="•"/>
      <w:lvlJc w:val="left"/>
      <w:pPr>
        <w:tabs>
          <w:tab w:val="num" w:pos="5040"/>
        </w:tabs>
        <w:ind w:left="5040" w:hanging="360"/>
      </w:pPr>
      <w:rPr>
        <w:rFonts w:ascii="Times New Roman" w:hAnsi="Times New Roman" w:hint="default"/>
      </w:rPr>
    </w:lvl>
    <w:lvl w:ilvl="7" w:tplc="C60E7FAE" w:tentative="1">
      <w:start w:val="1"/>
      <w:numFmt w:val="bullet"/>
      <w:lvlText w:val="•"/>
      <w:lvlJc w:val="left"/>
      <w:pPr>
        <w:tabs>
          <w:tab w:val="num" w:pos="5760"/>
        </w:tabs>
        <w:ind w:left="5760" w:hanging="360"/>
      </w:pPr>
      <w:rPr>
        <w:rFonts w:ascii="Times New Roman" w:hAnsi="Times New Roman" w:hint="default"/>
      </w:rPr>
    </w:lvl>
    <w:lvl w:ilvl="8" w:tplc="952E7E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C91A91"/>
    <w:multiLevelType w:val="hybridMultilevel"/>
    <w:tmpl w:val="BB72878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1467C0"/>
    <w:multiLevelType w:val="hybridMultilevel"/>
    <w:tmpl w:val="E8BC08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C07E2A"/>
    <w:multiLevelType w:val="hybridMultilevel"/>
    <w:tmpl w:val="491AE436"/>
    <w:lvl w:ilvl="0" w:tplc="A9548EF6">
      <w:start w:val="1"/>
      <w:numFmt w:val="decimal"/>
      <w:pStyle w:val="StilOverskrift1Venstre0cmHengende076cmFr12p"/>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12039B7"/>
    <w:multiLevelType w:val="multilevel"/>
    <w:tmpl w:val="BA6C3E3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143D0B89"/>
    <w:multiLevelType w:val="hybridMultilevel"/>
    <w:tmpl w:val="893088C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C97CCA"/>
    <w:multiLevelType w:val="hybridMultilevel"/>
    <w:tmpl w:val="890861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D623C7"/>
    <w:multiLevelType w:val="hybridMultilevel"/>
    <w:tmpl w:val="93827B5A"/>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C01E8D"/>
    <w:multiLevelType w:val="hybridMultilevel"/>
    <w:tmpl w:val="67909768"/>
    <w:lvl w:ilvl="0" w:tplc="7E82BB72">
      <w:start w:val="80"/>
      <w:numFmt w:val="bullet"/>
      <w:lvlText w:val="-"/>
      <w:lvlJc w:val="left"/>
      <w:pPr>
        <w:ind w:left="360" w:hanging="360"/>
      </w:pPr>
      <w:rPr>
        <w:rFonts w:ascii="Times New Roman" w:eastAsia="Times New Roman"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1DF1634D"/>
    <w:multiLevelType w:val="hybridMultilevel"/>
    <w:tmpl w:val="96083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3357028"/>
    <w:multiLevelType w:val="hybridMultilevel"/>
    <w:tmpl w:val="F296FBBE"/>
    <w:lvl w:ilvl="0" w:tplc="5C8E0EE6">
      <w:start w:val="1"/>
      <w:numFmt w:val="bullet"/>
      <w:lvlText w:val="-"/>
      <w:lvlJc w:val="left"/>
      <w:pPr>
        <w:ind w:left="720" w:hanging="360"/>
      </w:pPr>
      <w:rPr>
        <w:rFonts w:ascii="Arial Narrow" w:eastAsiaTheme="minorEastAsia"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E12AE6"/>
    <w:multiLevelType w:val="hybridMultilevel"/>
    <w:tmpl w:val="D204862C"/>
    <w:lvl w:ilvl="0" w:tplc="40101E1E">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6B07837"/>
    <w:multiLevelType w:val="hybridMultilevel"/>
    <w:tmpl w:val="51A22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B0812E7"/>
    <w:multiLevelType w:val="hybridMultilevel"/>
    <w:tmpl w:val="69484C90"/>
    <w:lvl w:ilvl="0" w:tplc="596632B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ED5CC0"/>
    <w:multiLevelType w:val="hybridMultilevel"/>
    <w:tmpl w:val="B7D03650"/>
    <w:lvl w:ilvl="0" w:tplc="423458B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3C7581"/>
    <w:multiLevelType w:val="hybridMultilevel"/>
    <w:tmpl w:val="F34078BA"/>
    <w:lvl w:ilvl="0" w:tplc="6EC4D57E">
      <w:numFmt w:val="bullet"/>
      <w:lvlText w:val="-"/>
      <w:lvlJc w:val="left"/>
      <w:pPr>
        <w:ind w:left="720" w:hanging="360"/>
      </w:pPr>
      <w:rPr>
        <w:rFonts w:ascii="Arial Narrow" w:eastAsia="Times New Roman" w:hAnsi="Arial Narrow"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C60B90"/>
    <w:multiLevelType w:val="hybridMultilevel"/>
    <w:tmpl w:val="D52458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0237BCB"/>
    <w:multiLevelType w:val="hybridMultilevel"/>
    <w:tmpl w:val="F5F0B8A8"/>
    <w:lvl w:ilvl="0" w:tplc="DA268962">
      <w:start w:val="1"/>
      <w:numFmt w:val="bullet"/>
      <w:lvlText w:val="•"/>
      <w:lvlJc w:val="left"/>
      <w:pPr>
        <w:tabs>
          <w:tab w:val="num" w:pos="1556"/>
        </w:tabs>
        <w:ind w:left="1272" w:hanging="113"/>
      </w:pPr>
      <w:rPr>
        <w:rFonts w:ascii="Tahoma" w:hAnsi="Tahoma"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30FC78AA"/>
    <w:multiLevelType w:val="hybridMultilevel"/>
    <w:tmpl w:val="9342F636"/>
    <w:lvl w:ilvl="0" w:tplc="0B8AFA9C">
      <w:start w:val="5"/>
      <w:numFmt w:val="bullet"/>
      <w:lvlText w:val="-"/>
      <w:lvlJc w:val="left"/>
      <w:pPr>
        <w:tabs>
          <w:tab w:val="num" w:pos="720"/>
        </w:tabs>
        <w:ind w:left="720" w:hanging="360"/>
      </w:pPr>
      <w:rPr>
        <w:rFonts w:ascii="Arial Narrow" w:eastAsia="Times New Roman" w:hAnsi="Arial Narrow"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C759D6"/>
    <w:multiLevelType w:val="hybridMultilevel"/>
    <w:tmpl w:val="7696FB72"/>
    <w:lvl w:ilvl="0" w:tplc="A8C048D8">
      <w:start w:val="1"/>
      <w:numFmt w:val="bullet"/>
      <w:lvlText w:val="•"/>
      <w:lvlJc w:val="left"/>
      <w:pPr>
        <w:tabs>
          <w:tab w:val="num" w:pos="720"/>
        </w:tabs>
        <w:ind w:left="72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4E7ECF"/>
    <w:multiLevelType w:val="hybridMultilevel"/>
    <w:tmpl w:val="564C05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7D94187"/>
    <w:multiLevelType w:val="hybridMultilevel"/>
    <w:tmpl w:val="09B2518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3C221182"/>
    <w:multiLevelType w:val="hybridMultilevel"/>
    <w:tmpl w:val="6FC43C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A21FCB"/>
    <w:multiLevelType w:val="hybridMultilevel"/>
    <w:tmpl w:val="BF0E0BB0"/>
    <w:lvl w:ilvl="0" w:tplc="3FD0808A">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54358E7"/>
    <w:multiLevelType w:val="hybridMultilevel"/>
    <w:tmpl w:val="AAE81B8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4762364F"/>
    <w:multiLevelType w:val="hybridMultilevel"/>
    <w:tmpl w:val="4A6EA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A531545"/>
    <w:multiLevelType w:val="hybridMultilevel"/>
    <w:tmpl w:val="5002E6D2"/>
    <w:lvl w:ilvl="0" w:tplc="2A0C783E">
      <w:start w:val="10"/>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02C5E"/>
    <w:multiLevelType w:val="hybridMultilevel"/>
    <w:tmpl w:val="AC7C9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5C47740"/>
    <w:multiLevelType w:val="hybridMultilevel"/>
    <w:tmpl w:val="48289E3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2" w15:restartNumberingAfterBreak="0">
    <w:nsid w:val="5D392965"/>
    <w:multiLevelType w:val="hybridMultilevel"/>
    <w:tmpl w:val="6A048B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EAD5A7F"/>
    <w:multiLevelType w:val="hybridMultilevel"/>
    <w:tmpl w:val="93827B5A"/>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04B5E43"/>
    <w:multiLevelType w:val="hybridMultilevel"/>
    <w:tmpl w:val="93827B5A"/>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883373B"/>
    <w:multiLevelType w:val="hybridMultilevel"/>
    <w:tmpl w:val="BB72878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E143FD7"/>
    <w:multiLevelType w:val="hybridMultilevel"/>
    <w:tmpl w:val="C282AE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FA96DE8"/>
    <w:multiLevelType w:val="hybridMultilevel"/>
    <w:tmpl w:val="DC0C71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0AB1FE7"/>
    <w:multiLevelType w:val="hybridMultilevel"/>
    <w:tmpl w:val="00EEFC18"/>
    <w:lvl w:ilvl="0" w:tplc="EBAA62B4">
      <w:numFmt w:val="bullet"/>
      <w:lvlText w:val=""/>
      <w:lvlJc w:val="left"/>
      <w:pPr>
        <w:ind w:left="720" w:hanging="360"/>
      </w:pPr>
      <w:rPr>
        <w:rFonts w:ascii="Wingdings" w:eastAsiaTheme="minorEastAsia"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3F546FA"/>
    <w:multiLevelType w:val="hybridMultilevel"/>
    <w:tmpl w:val="7032D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44A0CB5"/>
    <w:multiLevelType w:val="hybridMultilevel"/>
    <w:tmpl w:val="388249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B6D4701"/>
    <w:multiLevelType w:val="hybridMultilevel"/>
    <w:tmpl w:val="88302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5"/>
  </w:num>
  <w:num w:numId="4">
    <w:abstractNumId w:val="13"/>
  </w:num>
  <w:num w:numId="5">
    <w:abstractNumId w:val="38"/>
  </w:num>
  <w:num w:numId="6">
    <w:abstractNumId w:val="41"/>
  </w:num>
  <w:num w:numId="7">
    <w:abstractNumId w:val="15"/>
  </w:num>
  <w:num w:numId="8">
    <w:abstractNumId w:val="5"/>
  </w:num>
  <w:num w:numId="9">
    <w:abstractNumId w:val="36"/>
  </w:num>
  <w:num w:numId="10">
    <w:abstractNumId w:val="16"/>
  </w:num>
  <w:num w:numId="11">
    <w:abstractNumId w:val="37"/>
  </w:num>
  <w:num w:numId="12">
    <w:abstractNumId w:val="4"/>
  </w:num>
  <w:num w:numId="13">
    <w:abstractNumId w:val="0"/>
  </w:num>
  <w:num w:numId="14">
    <w:abstractNumId w:val="23"/>
  </w:num>
  <w:num w:numId="15">
    <w:abstractNumId w:val="35"/>
  </w:num>
  <w:num w:numId="16">
    <w:abstractNumId w:val="19"/>
  </w:num>
  <w:num w:numId="17">
    <w:abstractNumId w:val="31"/>
  </w:num>
  <w:num w:numId="18">
    <w:abstractNumId w:val="22"/>
  </w:num>
  <w:num w:numId="19">
    <w:abstractNumId w:val="32"/>
  </w:num>
  <w:num w:numId="20">
    <w:abstractNumId w:val="30"/>
  </w:num>
  <w:num w:numId="21">
    <w:abstractNumId w:val="28"/>
  </w:num>
  <w:num w:numId="22">
    <w:abstractNumId w:val="29"/>
  </w:num>
  <w:num w:numId="23">
    <w:abstractNumId w:val="14"/>
  </w:num>
  <w:num w:numId="24">
    <w:abstractNumId w:val="6"/>
  </w:num>
  <w:num w:numId="25">
    <w:abstractNumId w:val="7"/>
  </w:num>
  <w:num w:numId="26">
    <w:abstractNumId w:val="3"/>
  </w:num>
  <w:num w:numId="27">
    <w:abstractNumId w:val="1"/>
  </w:num>
  <w:num w:numId="28">
    <w:abstractNumId w:val="39"/>
  </w:num>
  <w:num w:numId="29">
    <w:abstractNumId w:val="24"/>
  </w:num>
  <w:num w:numId="30">
    <w:abstractNumId w:val="12"/>
  </w:num>
  <w:num w:numId="31">
    <w:abstractNumId w:val="40"/>
  </w:num>
  <w:num w:numId="32">
    <w:abstractNumId w:val="26"/>
  </w:num>
  <w:num w:numId="33">
    <w:abstractNumId w:val="21"/>
  </w:num>
  <w:num w:numId="34">
    <w:abstractNumId w:val="17"/>
  </w:num>
  <w:num w:numId="35">
    <w:abstractNumId w:val="2"/>
  </w:num>
  <w:num w:numId="36">
    <w:abstractNumId w:val="1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0"/>
  </w:num>
  <w:num w:numId="40">
    <w:abstractNumId w:val="34"/>
  </w:num>
  <w:num w:numId="41">
    <w:abstractNumId w:val="9"/>
  </w:num>
  <w:num w:numId="42">
    <w:abstractNumId w:val="2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9D"/>
    <w:rsid w:val="00077359"/>
    <w:rsid w:val="000C34F3"/>
    <w:rsid w:val="00143F98"/>
    <w:rsid w:val="0019301A"/>
    <w:rsid w:val="001D5A22"/>
    <w:rsid w:val="00226594"/>
    <w:rsid w:val="002418FB"/>
    <w:rsid w:val="0027152A"/>
    <w:rsid w:val="00283F9D"/>
    <w:rsid w:val="00343A80"/>
    <w:rsid w:val="003B2A1A"/>
    <w:rsid w:val="00412A35"/>
    <w:rsid w:val="00445750"/>
    <w:rsid w:val="00461BFB"/>
    <w:rsid w:val="004E189E"/>
    <w:rsid w:val="004F496E"/>
    <w:rsid w:val="00581921"/>
    <w:rsid w:val="006457EF"/>
    <w:rsid w:val="006C76CD"/>
    <w:rsid w:val="00772D9C"/>
    <w:rsid w:val="007D1146"/>
    <w:rsid w:val="008B3FD6"/>
    <w:rsid w:val="008E35D0"/>
    <w:rsid w:val="00906180"/>
    <w:rsid w:val="009245EF"/>
    <w:rsid w:val="00A07681"/>
    <w:rsid w:val="00AA1B22"/>
    <w:rsid w:val="00B22515"/>
    <w:rsid w:val="00B6519F"/>
    <w:rsid w:val="00BC48CA"/>
    <w:rsid w:val="00BD5F9A"/>
    <w:rsid w:val="00BF751D"/>
    <w:rsid w:val="00C273B6"/>
    <w:rsid w:val="00C4179B"/>
    <w:rsid w:val="00D21A27"/>
    <w:rsid w:val="00D31CA1"/>
    <w:rsid w:val="00D97870"/>
    <w:rsid w:val="00E77BFC"/>
    <w:rsid w:val="00EA4F21"/>
    <w:rsid w:val="00F056D2"/>
    <w:rsid w:val="00FD21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EF0B35"/>
  <w15:docId w15:val="{3308C936-45F8-4EDC-8007-4749E5E3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9D"/>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343A80"/>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43A80"/>
    <w:pPr>
      <w:keepNext/>
      <w:spacing w:before="240" w:after="60"/>
      <w:outlineLvl w:val="1"/>
    </w:pPr>
    <w:rPr>
      <w:rFonts w:ascii="Arial" w:hAnsi="Arial"/>
      <w:b/>
      <w: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nhideWhenUsed/>
    <w:rsid w:val="00283F9D"/>
    <w:rPr>
      <w:rFonts w:ascii="Tahoma" w:hAnsi="Tahoma" w:cs="Tahoma"/>
      <w:sz w:val="16"/>
      <w:szCs w:val="16"/>
    </w:rPr>
  </w:style>
  <w:style w:type="character" w:customStyle="1" w:styleId="BobletekstTegn">
    <w:name w:val="Bobletekst Tegn"/>
    <w:basedOn w:val="Standardskriftforavsnitt"/>
    <w:link w:val="Bobletekst"/>
    <w:rsid w:val="00283F9D"/>
    <w:rPr>
      <w:rFonts w:ascii="Tahoma" w:eastAsia="Times New Roman" w:hAnsi="Tahoma" w:cs="Tahoma"/>
      <w:sz w:val="16"/>
      <w:szCs w:val="16"/>
      <w:lang w:eastAsia="nb-NO"/>
    </w:rPr>
  </w:style>
  <w:style w:type="character" w:styleId="Hyperkobling">
    <w:name w:val="Hyperlink"/>
    <w:basedOn w:val="Standardskriftforavsnitt"/>
    <w:uiPriority w:val="99"/>
    <w:unhideWhenUsed/>
    <w:rsid w:val="00906180"/>
    <w:rPr>
      <w:color w:val="0000FF" w:themeColor="hyperlink"/>
      <w:u w:val="single"/>
    </w:rPr>
  </w:style>
  <w:style w:type="paragraph" w:styleId="Topptekst">
    <w:name w:val="header"/>
    <w:basedOn w:val="Normal"/>
    <w:link w:val="TopptekstTegn"/>
    <w:unhideWhenUsed/>
    <w:rsid w:val="00E77BFC"/>
    <w:pPr>
      <w:tabs>
        <w:tab w:val="center" w:pos="4536"/>
        <w:tab w:val="right" w:pos="9072"/>
      </w:tabs>
    </w:pPr>
  </w:style>
  <w:style w:type="character" w:customStyle="1" w:styleId="TopptekstTegn">
    <w:name w:val="Topptekst Tegn"/>
    <w:basedOn w:val="Standardskriftforavsnitt"/>
    <w:link w:val="Topptekst"/>
    <w:rsid w:val="00E77BFC"/>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E77BFC"/>
    <w:pPr>
      <w:tabs>
        <w:tab w:val="center" w:pos="4536"/>
        <w:tab w:val="right" w:pos="9072"/>
      </w:tabs>
    </w:pPr>
  </w:style>
  <w:style w:type="character" w:customStyle="1" w:styleId="BunntekstTegn">
    <w:name w:val="Bunntekst Tegn"/>
    <w:basedOn w:val="Standardskriftforavsnitt"/>
    <w:link w:val="Bunntekst"/>
    <w:uiPriority w:val="99"/>
    <w:rsid w:val="00E77BFC"/>
    <w:rPr>
      <w:rFonts w:ascii="Times New Roman" w:eastAsia="Times New Roman" w:hAnsi="Times New Roman" w:cs="Times New Roman"/>
      <w:sz w:val="20"/>
      <w:szCs w:val="20"/>
      <w:lang w:eastAsia="nb-NO"/>
    </w:rPr>
  </w:style>
  <w:style w:type="table" w:styleId="Tabellrutenett">
    <w:name w:val="Table Grid"/>
    <w:basedOn w:val="Vanligtabell"/>
    <w:uiPriority w:val="59"/>
    <w:rsid w:val="00143F98"/>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21A27"/>
    <w:pPr>
      <w:ind w:left="720"/>
      <w:contextualSpacing/>
    </w:pPr>
  </w:style>
  <w:style w:type="table" w:customStyle="1" w:styleId="Tabellrutenett1">
    <w:name w:val="Tabellrutenett1"/>
    <w:basedOn w:val="Vanligtabell"/>
    <w:next w:val="Tabellrutenett"/>
    <w:uiPriority w:val="39"/>
    <w:rsid w:val="008E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343A80"/>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343A80"/>
    <w:rPr>
      <w:rFonts w:ascii="Arial" w:eastAsia="Times New Roman" w:hAnsi="Arial" w:cs="Times New Roman"/>
      <w:b/>
      <w:i/>
      <w:sz w:val="24"/>
      <w:szCs w:val="20"/>
      <w:lang w:eastAsia="nb-NO"/>
    </w:rPr>
  </w:style>
  <w:style w:type="numbering" w:customStyle="1" w:styleId="Ingenliste1">
    <w:name w:val="Ingen liste1"/>
    <w:next w:val="Ingenliste"/>
    <w:uiPriority w:val="99"/>
    <w:semiHidden/>
    <w:unhideWhenUsed/>
    <w:rsid w:val="00343A80"/>
  </w:style>
  <w:style w:type="paragraph" w:styleId="Brdtekst">
    <w:name w:val="Body Text"/>
    <w:basedOn w:val="Normal"/>
    <w:link w:val="BrdtekstTegn"/>
    <w:rsid w:val="00343A80"/>
    <w:rPr>
      <w:sz w:val="24"/>
    </w:rPr>
  </w:style>
  <w:style w:type="character" w:customStyle="1" w:styleId="BrdtekstTegn">
    <w:name w:val="Brødtekst Tegn"/>
    <w:basedOn w:val="Standardskriftforavsnitt"/>
    <w:link w:val="Brdtekst"/>
    <w:rsid w:val="00343A80"/>
    <w:rPr>
      <w:rFonts w:ascii="Times New Roman" w:eastAsia="Times New Roman" w:hAnsi="Times New Roman" w:cs="Times New Roman"/>
      <w:sz w:val="24"/>
      <w:szCs w:val="20"/>
      <w:lang w:eastAsia="nb-NO"/>
    </w:rPr>
  </w:style>
  <w:style w:type="paragraph" w:styleId="INNH1">
    <w:name w:val="toc 1"/>
    <w:basedOn w:val="Normal"/>
    <w:next w:val="Normal"/>
    <w:semiHidden/>
    <w:rsid w:val="00343A80"/>
    <w:pPr>
      <w:tabs>
        <w:tab w:val="right" w:leader="dot" w:pos="9071"/>
      </w:tabs>
    </w:pPr>
    <w:rPr>
      <w:rFonts w:ascii="DepCentury Old Style" w:hAnsi="DepCentury Old Style"/>
      <w:sz w:val="24"/>
      <w:lang w:eastAsia="en-US"/>
    </w:rPr>
  </w:style>
  <w:style w:type="table" w:customStyle="1" w:styleId="Tabellrutenett2">
    <w:name w:val="Tabellrutenett2"/>
    <w:basedOn w:val="Vanligtabell"/>
    <w:next w:val="Tabellrutenett"/>
    <w:rsid w:val="00343A8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nkelttabell2">
    <w:name w:val="Table Simple 2"/>
    <w:basedOn w:val="Vanligtabell"/>
    <w:rsid w:val="00343A80"/>
    <w:pPr>
      <w:spacing w:after="0" w:line="240" w:lineRule="auto"/>
    </w:pPr>
    <w:rPr>
      <w:rFonts w:ascii="Times New Roman" w:eastAsia="Times New Roman" w:hAnsi="Times New Roman" w:cs="Times New Roman"/>
      <w:sz w:val="20"/>
      <w:szCs w:val="20"/>
      <w:lang w:eastAsia="nb-N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1">
    <w:name w:val="Table Simple 1"/>
    <w:basedOn w:val="Vanligtabell"/>
    <w:rsid w:val="00343A80"/>
    <w:pPr>
      <w:spacing w:after="0" w:line="240" w:lineRule="auto"/>
    </w:pPr>
    <w:rPr>
      <w:rFonts w:ascii="Times New Roman" w:eastAsia="Times New Roman" w:hAnsi="Times New Roman" w:cs="Times New Roman"/>
      <w:sz w:val="20"/>
      <w:szCs w:val="20"/>
      <w:lang w:eastAsia="nb-N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343A80"/>
    <w:pPr>
      <w:spacing w:before="100" w:beforeAutospacing="1" w:after="100" w:afterAutospacing="1"/>
    </w:pPr>
    <w:rPr>
      <w:sz w:val="24"/>
      <w:szCs w:val="24"/>
    </w:rPr>
  </w:style>
  <w:style w:type="paragraph" w:customStyle="1" w:styleId="Default">
    <w:name w:val="Default"/>
    <w:rsid w:val="00343A8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nb-NO"/>
    </w:rPr>
  </w:style>
  <w:style w:type="table" w:styleId="Tabell-klassisk4">
    <w:name w:val="Table Classic 4"/>
    <w:basedOn w:val="Vanligtabell"/>
    <w:rsid w:val="00343A80"/>
    <w:pPr>
      <w:spacing w:after="0" w:line="240" w:lineRule="auto"/>
    </w:pPr>
    <w:rPr>
      <w:rFonts w:ascii="Times New Roman" w:eastAsia="Times New Roman" w:hAnsi="Times New Roman" w:cs="Times New Roman"/>
      <w:sz w:val="20"/>
      <w:szCs w:val="20"/>
      <w:lang w:eastAsia="nb-N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ysliste-uthevingsfarge1">
    <w:name w:val="Light List Accent 1"/>
    <w:basedOn w:val="Vanligtabell"/>
    <w:uiPriority w:val="61"/>
    <w:rsid w:val="00343A80"/>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Fargerikliste-uthevingsfarge3">
    <w:name w:val="Colorful List Accent 3"/>
    <w:basedOn w:val="Vanligtabell"/>
    <w:uiPriority w:val="72"/>
    <w:rsid w:val="00343A80"/>
    <w:pPr>
      <w:spacing w:after="0" w:line="240" w:lineRule="auto"/>
    </w:pPr>
    <w:rPr>
      <w:rFonts w:eastAsiaTheme="minorEastAsia"/>
      <w:color w:val="000000" w:themeColor="text1"/>
      <w:lang w:eastAsia="nb-NO"/>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Punktliste2">
    <w:name w:val="List Bullet 2"/>
    <w:basedOn w:val="Normal"/>
    <w:unhideWhenUsed/>
    <w:rsid w:val="00343A80"/>
    <w:pPr>
      <w:numPr>
        <w:numId w:val="13"/>
      </w:numPr>
      <w:contextualSpacing/>
    </w:pPr>
  </w:style>
  <w:style w:type="table" w:styleId="Vanligtabell1">
    <w:name w:val="Plain Table 1"/>
    <w:basedOn w:val="Vanligtabell"/>
    <w:uiPriority w:val="41"/>
    <w:rsid w:val="00343A80"/>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Ingenliste2">
    <w:name w:val="Ingen liste2"/>
    <w:next w:val="Ingenliste"/>
    <w:uiPriority w:val="99"/>
    <w:semiHidden/>
    <w:unhideWhenUsed/>
    <w:rsid w:val="00343A80"/>
  </w:style>
  <w:style w:type="table" w:customStyle="1" w:styleId="Tabellrutenett3">
    <w:name w:val="Tabellrutenett3"/>
    <w:basedOn w:val="Vanligtabell"/>
    <w:next w:val="Tabellrutenett"/>
    <w:rsid w:val="00343A8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kelttabell21">
    <w:name w:val="Enkelttabell 21"/>
    <w:basedOn w:val="Vanligtabell"/>
    <w:next w:val="Enkelttabell2"/>
    <w:rsid w:val="00343A80"/>
    <w:pPr>
      <w:spacing w:after="0" w:line="240" w:lineRule="auto"/>
    </w:pPr>
    <w:rPr>
      <w:rFonts w:ascii="Times New Roman" w:eastAsia="Times New Roman" w:hAnsi="Times New Roman" w:cs="Times New Roman"/>
      <w:sz w:val="20"/>
      <w:szCs w:val="20"/>
      <w:lang w:eastAsia="nb-N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ilOverskrift1Venstre0cmHengende076cmFr12p">
    <w:name w:val="Stil Overskrift 1 + Venstre:  0 cm Hengende:  076 cm Før:  12 p..."/>
    <w:basedOn w:val="Overskrift1"/>
    <w:autoRedefine/>
    <w:rsid w:val="00343A80"/>
    <w:pPr>
      <w:numPr>
        <w:numId w:val="24"/>
      </w:numPr>
      <w:tabs>
        <w:tab w:val="clear" w:pos="720"/>
        <w:tab w:val="num" w:pos="360"/>
      </w:tabs>
      <w:spacing w:before="0" w:after="120"/>
      <w:ind w:left="360"/>
    </w:pPr>
    <w:rPr>
      <w:rFonts w:ascii="Arial Narrow" w:hAnsi="Arial Narrow" w:cs="Times New Roman"/>
      <w:kern w:val="0"/>
      <w:sz w:val="28"/>
      <w:szCs w:val="28"/>
    </w:rPr>
  </w:style>
  <w:style w:type="paragraph" w:customStyle="1" w:styleId="bildetekst">
    <w:name w:val="bildetekst"/>
    <w:basedOn w:val="Normal"/>
    <w:rsid w:val="00343A80"/>
    <w:rPr>
      <w:sz w:val="24"/>
    </w:rPr>
  </w:style>
  <w:style w:type="table" w:customStyle="1" w:styleId="Enkelttabell11">
    <w:name w:val="Enkelttabell 11"/>
    <w:basedOn w:val="Vanligtabell"/>
    <w:next w:val="Enkelttabell1"/>
    <w:rsid w:val="00343A80"/>
    <w:pPr>
      <w:spacing w:after="0" w:line="240" w:lineRule="auto"/>
    </w:pPr>
    <w:rPr>
      <w:rFonts w:ascii="Times New Roman" w:eastAsia="Times New Roman" w:hAnsi="Times New Roman" w:cs="Times New Roman"/>
      <w:sz w:val="20"/>
      <w:szCs w:val="20"/>
      <w:lang w:eastAsia="nb-N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rdtekst3">
    <w:name w:val="Body Text 3"/>
    <w:basedOn w:val="Normal"/>
    <w:link w:val="Brdtekst3Tegn"/>
    <w:rsid w:val="00343A80"/>
    <w:pPr>
      <w:spacing w:after="120"/>
    </w:pPr>
    <w:rPr>
      <w:sz w:val="16"/>
      <w:szCs w:val="16"/>
    </w:rPr>
  </w:style>
  <w:style w:type="character" w:customStyle="1" w:styleId="Brdtekst3Tegn">
    <w:name w:val="Brødtekst 3 Tegn"/>
    <w:basedOn w:val="Standardskriftforavsnitt"/>
    <w:link w:val="Brdtekst3"/>
    <w:rsid w:val="00343A80"/>
    <w:rPr>
      <w:rFonts w:ascii="Times New Roman" w:eastAsia="Times New Roman" w:hAnsi="Times New Roman" w:cs="Times New Roman"/>
      <w:sz w:val="16"/>
      <w:szCs w:val="16"/>
      <w:lang w:eastAsia="nb-NO"/>
    </w:rPr>
  </w:style>
  <w:style w:type="character" w:styleId="Sterkutheving">
    <w:name w:val="Intense Emphasis"/>
    <w:basedOn w:val="Standardskriftforavsnitt"/>
    <w:uiPriority w:val="21"/>
    <w:qFormat/>
    <w:rsid w:val="00343A80"/>
    <w:rPr>
      <w:i/>
      <w:iCs/>
      <w:color w:val="4F81BD" w:themeColor="accent1"/>
    </w:rPr>
  </w:style>
  <w:style w:type="character" w:styleId="Fulgthyperkobling">
    <w:name w:val="FollowedHyperlink"/>
    <w:basedOn w:val="Standardskriftforavsnitt"/>
    <w:uiPriority w:val="99"/>
    <w:semiHidden/>
    <w:unhideWhenUsed/>
    <w:rsid w:val="00343A80"/>
    <w:rPr>
      <w:color w:val="800080"/>
      <w:u w:val="single"/>
    </w:rPr>
  </w:style>
  <w:style w:type="paragraph" w:customStyle="1" w:styleId="font5">
    <w:name w:val="font5"/>
    <w:basedOn w:val="Normal"/>
    <w:rsid w:val="00343A80"/>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43A80"/>
    <w:pPr>
      <w:spacing w:before="100" w:beforeAutospacing="1" w:after="100" w:afterAutospacing="1"/>
    </w:pPr>
    <w:rPr>
      <w:rFonts w:ascii="Tahoma" w:hAnsi="Tahoma" w:cs="Tahoma"/>
      <w:b/>
      <w:bCs/>
      <w:color w:val="000000"/>
      <w:sz w:val="18"/>
      <w:szCs w:val="18"/>
    </w:rPr>
  </w:style>
  <w:style w:type="paragraph" w:customStyle="1" w:styleId="xl107">
    <w:name w:val="xl107"/>
    <w:basedOn w:val="Normal"/>
    <w:rsid w:val="00343A80"/>
    <w:pPr>
      <w:shd w:val="clear" w:color="000000" w:fill="FFFFFF"/>
      <w:spacing w:before="100" w:beforeAutospacing="1" w:after="100" w:afterAutospacing="1"/>
    </w:pPr>
    <w:rPr>
      <w:sz w:val="24"/>
      <w:szCs w:val="24"/>
    </w:rPr>
  </w:style>
  <w:style w:type="paragraph" w:customStyle="1" w:styleId="xl108">
    <w:name w:val="xl108"/>
    <w:basedOn w:val="Normal"/>
    <w:rsid w:val="00343A80"/>
    <w:pPr>
      <w:shd w:val="clear" w:color="000000" w:fill="FFFFFF"/>
      <w:spacing w:before="100" w:beforeAutospacing="1" w:after="100" w:afterAutospacing="1"/>
    </w:pPr>
    <w:rPr>
      <w:rFonts w:ascii="Arial" w:hAnsi="Arial" w:cs="Arial"/>
      <w:sz w:val="24"/>
      <w:szCs w:val="24"/>
    </w:rPr>
  </w:style>
  <w:style w:type="paragraph" w:customStyle="1" w:styleId="xl109">
    <w:name w:val="xl109"/>
    <w:basedOn w:val="Normal"/>
    <w:rsid w:val="00343A80"/>
    <w:pPr>
      <w:shd w:val="clear" w:color="000000" w:fill="FFFFFF"/>
      <w:spacing w:before="100" w:beforeAutospacing="1" w:after="100" w:afterAutospacing="1"/>
    </w:pPr>
    <w:rPr>
      <w:sz w:val="24"/>
      <w:szCs w:val="24"/>
    </w:rPr>
  </w:style>
  <w:style w:type="paragraph" w:customStyle="1" w:styleId="xl110">
    <w:name w:val="xl110"/>
    <w:basedOn w:val="Normal"/>
    <w:rsid w:val="00343A80"/>
    <w:pPr>
      <w:shd w:val="clear" w:color="000000" w:fill="FFFFFF"/>
      <w:spacing w:before="100" w:beforeAutospacing="1" w:after="100" w:afterAutospacing="1"/>
    </w:pPr>
    <w:rPr>
      <w:rFonts w:ascii="Arial" w:hAnsi="Arial" w:cs="Arial"/>
      <w:b/>
      <w:bCs/>
      <w:sz w:val="16"/>
      <w:szCs w:val="16"/>
    </w:rPr>
  </w:style>
  <w:style w:type="paragraph" w:customStyle="1" w:styleId="xl111">
    <w:name w:val="xl111"/>
    <w:basedOn w:val="Normal"/>
    <w:rsid w:val="00343A80"/>
    <w:pPr>
      <w:pBdr>
        <w:top w:val="single" w:sz="8" w:space="0" w:color="auto"/>
        <w:left w:val="single" w:sz="8" w:space="0" w:color="auto"/>
        <w:bottom w:val="single" w:sz="8" w:space="0" w:color="auto"/>
      </w:pBdr>
      <w:shd w:val="clear" w:color="000000" w:fill="D8E4BC"/>
      <w:spacing w:before="100" w:beforeAutospacing="1" w:after="100" w:afterAutospacing="1"/>
    </w:pPr>
    <w:rPr>
      <w:rFonts w:ascii="Calibri" w:hAnsi="Calibri"/>
      <w:b/>
      <w:bCs/>
      <w:sz w:val="16"/>
      <w:szCs w:val="16"/>
    </w:rPr>
  </w:style>
  <w:style w:type="paragraph" w:customStyle="1" w:styleId="xl112">
    <w:name w:val="xl112"/>
    <w:basedOn w:val="Normal"/>
    <w:rsid w:val="00343A80"/>
    <w:pPr>
      <w:pBdr>
        <w:left w:val="single" w:sz="8" w:space="0" w:color="auto"/>
      </w:pBdr>
      <w:shd w:val="clear" w:color="000000" w:fill="FFFFFF"/>
      <w:spacing w:before="100" w:beforeAutospacing="1" w:after="100" w:afterAutospacing="1"/>
    </w:pPr>
    <w:rPr>
      <w:rFonts w:ascii="Calibri" w:hAnsi="Calibri"/>
      <w:sz w:val="16"/>
      <w:szCs w:val="16"/>
    </w:rPr>
  </w:style>
  <w:style w:type="paragraph" w:customStyle="1" w:styleId="xl113">
    <w:name w:val="xl113"/>
    <w:basedOn w:val="Normal"/>
    <w:rsid w:val="00343A80"/>
    <w:pPr>
      <w:pBdr>
        <w:left w:val="single" w:sz="8" w:space="0" w:color="auto"/>
      </w:pBdr>
      <w:shd w:val="clear" w:color="000000" w:fill="FFFFFF"/>
      <w:spacing w:before="100" w:beforeAutospacing="1" w:after="100" w:afterAutospacing="1"/>
    </w:pPr>
    <w:rPr>
      <w:rFonts w:ascii="Calibri" w:hAnsi="Calibri"/>
      <w:sz w:val="16"/>
      <w:szCs w:val="16"/>
    </w:rPr>
  </w:style>
  <w:style w:type="paragraph" w:customStyle="1" w:styleId="xl114">
    <w:name w:val="xl114"/>
    <w:basedOn w:val="Normal"/>
    <w:rsid w:val="00343A80"/>
    <w:pPr>
      <w:pBdr>
        <w:left w:val="single" w:sz="8" w:space="0" w:color="auto"/>
        <w:right w:val="single" w:sz="8" w:space="0" w:color="auto"/>
      </w:pBdr>
      <w:shd w:val="clear" w:color="000000" w:fill="FFFFFF"/>
      <w:spacing w:before="100" w:beforeAutospacing="1" w:after="100" w:afterAutospacing="1"/>
    </w:pPr>
    <w:rPr>
      <w:rFonts w:ascii="Calibri" w:hAnsi="Calibri"/>
      <w:sz w:val="16"/>
      <w:szCs w:val="16"/>
    </w:rPr>
  </w:style>
  <w:style w:type="paragraph" w:customStyle="1" w:styleId="xl115">
    <w:name w:val="xl115"/>
    <w:basedOn w:val="Normal"/>
    <w:rsid w:val="00343A80"/>
    <w:pPr>
      <w:pBdr>
        <w:right w:val="single" w:sz="8" w:space="0" w:color="auto"/>
      </w:pBdr>
      <w:shd w:val="clear" w:color="000000" w:fill="FFFFFF"/>
      <w:spacing w:before="100" w:beforeAutospacing="1" w:after="100" w:afterAutospacing="1"/>
    </w:pPr>
    <w:rPr>
      <w:rFonts w:ascii="Calibri" w:hAnsi="Calibri"/>
      <w:sz w:val="16"/>
      <w:szCs w:val="16"/>
    </w:rPr>
  </w:style>
  <w:style w:type="paragraph" w:customStyle="1" w:styleId="xl116">
    <w:name w:val="xl116"/>
    <w:basedOn w:val="Normal"/>
    <w:rsid w:val="00343A80"/>
    <w:pPr>
      <w:shd w:val="clear" w:color="000000" w:fill="FFFFFF"/>
      <w:spacing w:before="100" w:beforeAutospacing="1" w:after="100" w:afterAutospacing="1"/>
    </w:pPr>
    <w:rPr>
      <w:rFonts w:ascii="Calibri" w:hAnsi="Calibri"/>
      <w:sz w:val="16"/>
      <w:szCs w:val="16"/>
    </w:rPr>
  </w:style>
  <w:style w:type="paragraph" w:customStyle="1" w:styleId="xl117">
    <w:name w:val="xl117"/>
    <w:basedOn w:val="Normal"/>
    <w:rsid w:val="00343A80"/>
    <w:pPr>
      <w:pBdr>
        <w:left w:val="single" w:sz="8" w:space="0" w:color="auto"/>
      </w:pBdr>
      <w:shd w:val="clear" w:color="000000" w:fill="D9D9D9"/>
      <w:spacing w:before="100" w:beforeAutospacing="1" w:after="100" w:afterAutospacing="1"/>
    </w:pPr>
    <w:rPr>
      <w:rFonts w:ascii="Calibri" w:hAnsi="Calibri"/>
      <w:b/>
      <w:bCs/>
      <w:sz w:val="16"/>
      <w:szCs w:val="16"/>
    </w:rPr>
  </w:style>
  <w:style w:type="paragraph" w:customStyle="1" w:styleId="xl118">
    <w:name w:val="xl118"/>
    <w:basedOn w:val="Normal"/>
    <w:rsid w:val="00343A80"/>
    <w:pPr>
      <w:pBdr>
        <w:left w:val="single" w:sz="8" w:space="0" w:color="auto"/>
      </w:pBdr>
      <w:shd w:val="clear" w:color="000000" w:fill="D9D9D9"/>
      <w:spacing w:before="100" w:beforeAutospacing="1" w:after="100" w:afterAutospacing="1"/>
    </w:pPr>
    <w:rPr>
      <w:rFonts w:ascii="Calibri" w:hAnsi="Calibri"/>
      <w:b/>
      <w:bCs/>
      <w:sz w:val="16"/>
      <w:szCs w:val="16"/>
    </w:rPr>
  </w:style>
  <w:style w:type="paragraph" w:customStyle="1" w:styleId="xl119">
    <w:name w:val="xl119"/>
    <w:basedOn w:val="Normal"/>
    <w:rsid w:val="00343A80"/>
    <w:pPr>
      <w:pBdr>
        <w:left w:val="single" w:sz="8" w:space="0" w:color="auto"/>
        <w:right w:val="single" w:sz="8" w:space="0" w:color="auto"/>
      </w:pBdr>
      <w:shd w:val="clear" w:color="000000" w:fill="D9D9D9"/>
      <w:spacing w:before="100" w:beforeAutospacing="1" w:after="100" w:afterAutospacing="1"/>
    </w:pPr>
    <w:rPr>
      <w:rFonts w:ascii="Calibri" w:hAnsi="Calibri"/>
      <w:b/>
      <w:bCs/>
      <w:sz w:val="16"/>
      <w:szCs w:val="16"/>
    </w:rPr>
  </w:style>
  <w:style w:type="paragraph" w:customStyle="1" w:styleId="xl120">
    <w:name w:val="xl120"/>
    <w:basedOn w:val="Normal"/>
    <w:rsid w:val="00343A80"/>
    <w:pPr>
      <w:pBdr>
        <w:right w:val="single" w:sz="8" w:space="0" w:color="auto"/>
      </w:pBdr>
      <w:shd w:val="clear" w:color="000000" w:fill="D9D9D9"/>
      <w:spacing w:before="100" w:beforeAutospacing="1" w:after="100" w:afterAutospacing="1"/>
    </w:pPr>
    <w:rPr>
      <w:rFonts w:ascii="Calibri" w:hAnsi="Calibri"/>
      <w:b/>
      <w:bCs/>
      <w:sz w:val="16"/>
      <w:szCs w:val="16"/>
    </w:rPr>
  </w:style>
  <w:style w:type="paragraph" w:customStyle="1" w:styleId="xl121">
    <w:name w:val="xl121"/>
    <w:basedOn w:val="Normal"/>
    <w:rsid w:val="00343A80"/>
    <w:pPr>
      <w:shd w:val="clear" w:color="000000" w:fill="D9D9D9"/>
      <w:spacing w:before="100" w:beforeAutospacing="1" w:after="100" w:afterAutospacing="1"/>
    </w:pPr>
    <w:rPr>
      <w:rFonts w:ascii="Calibri" w:hAnsi="Calibri"/>
      <w:b/>
      <w:bCs/>
      <w:sz w:val="16"/>
      <w:szCs w:val="16"/>
    </w:rPr>
  </w:style>
  <w:style w:type="paragraph" w:customStyle="1" w:styleId="xl122">
    <w:name w:val="xl122"/>
    <w:basedOn w:val="Normal"/>
    <w:rsid w:val="00343A80"/>
    <w:pPr>
      <w:pBdr>
        <w:left w:val="single" w:sz="8" w:space="0" w:color="auto"/>
        <w:right w:val="single" w:sz="8" w:space="0" w:color="auto"/>
      </w:pBdr>
      <w:shd w:val="clear" w:color="000000" w:fill="FFFFFF"/>
      <w:spacing w:before="100" w:beforeAutospacing="1" w:after="100" w:afterAutospacing="1"/>
    </w:pPr>
    <w:rPr>
      <w:rFonts w:ascii="Calibri" w:hAnsi="Calibri"/>
      <w:sz w:val="16"/>
      <w:szCs w:val="16"/>
    </w:rPr>
  </w:style>
  <w:style w:type="paragraph" w:customStyle="1" w:styleId="xl123">
    <w:name w:val="xl123"/>
    <w:basedOn w:val="Normal"/>
    <w:rsid w:val="00343A80"/>
    <w:pPr>
      <w:pBdr>
        <w:left w:val="single" w:sz="8" w:space="0" w:color="auto"/>
      </w:pBdr>
      <w:shd w:val="clear" w:color="000000" w:fill="FFFFFF"/>
      <w:spacing w:before="100" w:beforeAutospacing="1" w:after="100" w:afterAutospacing="1"/>
    </w:pPr>
    <w:rPr>
      <w:rFonts w:ascii="Calibri" w:hAnsi="Calibri"/>
      <w:color w:val="808080"/>
      <w:sz w:val="16"/>
      <w:szCs w:val="16"/>
    </w:rPr>
  </w:style>
  <w:style w:type="paragraph" w:customStyle="1" w:styleId="xl124">
    <w:name w:val="xl124"/>
    <w:basedOn w:val="Normal"/>
    <w:rsid w:val="00343A80"/>
    <w:pPr>
      <w:pBdr>
        <w:left w:val="single" w:sz="8" w:space="0" w:color="auto"/>
      </w:pBdr>
      <w:shd w:val="clear" w:color="000000" w:fill="FFFFFF"/>
      <w:spacing w:before="100" w:beforeAutospacing="1" w:after="100" w:afterAutospacing="1"/>
    </w:pPr>
    <w:rPr>
      <w:rFonts w:ascii="Calibri" w:hAnsi="Calibri"/>
      <w:color w:val="808080"/>
      <w:sz w:val="16"/>
      <w:szCs w:val="16"/>
    </w:rPr>
  </w:style>
  <w:style w:type="paragraph" w:customStyle="1" w:styleId="xl125">
    <w:name w:val="xl125"/>
    <w:basedOn w:val="Normal"/>
    <w:rsid w:val="00343A80"/>
    <w:pPr>
      <w:pBdr>
        <w:left w:val="single" w:sz="8" w:space="0" w:color="auto"/>
        <w:right w:val="single" w:sz="8" w:space="0" w:color="auto"/>
      </w:pBdr>
      <w:shd w:val="clear" w:color="000000" w:fill="FFFFFF"/>
      <w:spacing w:before="100" w:beforeAutospacing="1" w:after="100" w:afterAutospacing="1"/>
    </w:pPr>
    <w:rPr>
      <w:rFonts w:ascii="Calibri" w:hAnsi="Calibri"/>
      <w:color w:val="808080"/>
      <w:sz w:val="16"/>
      <w:szCs w:val="16"/>
    </w:rPr>
  </w:style>
  <w:style w:type="paragraph" w:customStyle="1" w:styleId="xl126">
    <w:name w:val="xl126"/>
    <w:basedOn w:val="Normal"/>
    <w:rsid w:val="00343A80"/>
    <w:pPr>
      <w:pBdr>
        <w:right w:val="single" w:sz="8" w:space="0" w:color="auto"/>
      </w:pBdr>
      <w:shd w:val="clear" w:color="000000" w:fill="FFFFFF"/>
      <w:spacing w:before="100" w:beforeAutospacing="1" w:after="100" w:afterAutospacing="1"/>
    </w:pPr>
    <w:rPr>
      <w:rFonts w:ascii="Calibri" w:hAnsi="Calibri"/>
      <w:color w:val="808080"/>
      <w:sz w:val="16"/>
      <w:szCs w:val="16"/>
    </w:rPr>
  </w:style>
  <w:style w:type="paragraph" w:customStyle="1" w:styleId="xl127">
    <w:name w:val="xl127"/>
    <w:basedOn w:val="Normal"/>
    <w:rsid w:val="00343A80"/>
    <w:pPr>
      <w:shd w:val="clear" w:color="000000" w:fill="FFFFFF"/>
      <w:spacing w:before="100" w:beforeAutospacing="1" w:after="100" w:afterAutospacing="1"/>
    </w:pPr>
    <w:rPr>
      <w:rFonts w:ascii="Calibri" w:hAnsi="Calibri"/>
      <w:color w:val="808080"/>
      <w:sz w:val="16"/>
      <w:szCs w:val="16"/>
    </w:rPr>
  </w:style>
  <w:style w:type="paragraph" w:customStyle="1" w:styleId="xl128">
    <w:name w:val="xl128"/>
    <w:basedOn w:val="Normal"/>
    <w:rsid w:val="00343A80"/>
    <w:pPr>
      <w:pBdr>
        <w:top w:val="single" w:sz="4" w:space="0" w:color="auto"/>
        <w:left w:val="single" w:sz="8" w:space="0" w:color="auto"/>
        <w:bottom w:val="single" w:sz="4" w:space="0" w:color="auto"/>
      </w:pBdr>
      <w:shd w:val="clear" w:color="000000" w:fill="D9D9D9"/>
      <w:spacing w:before="100" w:beforeAutospacing="1" w:after="100" w:afterAutospacing="1"/>
    </w:pPr>
    <w:rPr>
      <w:rFonts w:ascii="Calibri" w:hAnsi="Calibri"/>
      <w:b/>
      <w:bCs/>
      <w:sz w:val="16"/>
      <w:szCs w:val="16"/>
    </w:rPr>
  </w:style>
  <w:style w:type="paragraph" w:customStyle="1" w:styleId="xl129">
    <w:name w:val="xl129"/>
    <w:basedOn w:val="Normal"/>
    <w:rsid w:val="00343A80"/>
    <w:pPr>
      <w:pBdr>
        <w:top w:val="single" w:sz="4" w:space="0" w:color="auto"/>
        <w:left w:val="single" w:sz="8" w:space="0" w:color="auto"/>
        <w:bottom w:val="single" w:sz="4" w:space="0" w:color="auto"/>
      </w:pBdr>
      <w:shd w:val="clear" w:color="000000" w:fill="D9D9D9"/>
      <w:spacing w:before="100" w:beforeAutospacing="1" w:after="100" w:afterAutospacing="1"/>
    </w:pPr>
    <w:rPr>
      <w:rFonts w:ascii="Calibri" w:hAnsi="Calibri"/>
      <w:b/>
      <w:bCs/>
      <w:sz w:val="16"/>
      <w:szCs w:val="16"/>
    </w:rPr>
  </w:style>
  <w:style w:type="paragraph" w:customStyle="1" w:styleId="xl130">
    <w:name w:val="xl130"/>
    <w:basedOn w:val="Normal"/>
    <w:rsid w:val="00343A8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rFonts w:ascii="Calibri" w:hAnsi="Calibri"/>
      <w:b/>
      <w:bCs/>
      <w:sz w:val="16"/>
      <w:szCs w:val="16"/>
    </w:rPr>
  </w:style>
  <w:style w:type="paragraph" w:customStyle="1" w:styleId="xl131">
    <w:name w:val="xl131"/>
    <w:basedOn w:val="Normal"/>
    <w:rsid w:val="00343A80"/>
    <w:pPr>
      <w:pBdr>
        <w:top w:val="single" w:sz="4" w:space="0" w:color="auto"/>
        <w:bottom w:val="single" w:sz="4" w:space="0" w:color="auto"/>
        <w:right w:val="single" w:sz="8" w:space="0" w:color="auto"/>
      </w:pBdr>
      <w:shd w:val="clear" w:color="000000" w:fill="D9D9D9"/>
      <w:spacing w:before="100" w:beforeAutospacing="1" w:after="100" w:afterAutospacing="1"/>
    </w:pPr>
    <w:rPr>
      <w:rFonts w:ascii="Calibri" w:hAnsi="Calibri"/>
      <w:b/>
      <w:bCs/>
      <w:sz w:val="16"/>
      <w:szCs w:val="16"/>
    </w:rPr>
  </w:style>
  <w:style w:type="paragraph" w:customStyle="1" w:styleId="xl132">
    <w:name w:val="xl132"/>
    <w:basedOn w:val="Normal"/>
    <w:rsid w:val="00343A80"/>
    <w:pPr>
      <w:pBdr>
        <w:top w:val="single" w:sz="4" w:space="0" w:color="auto"/>
        <w:bottom w:val="single" w:sz="4" w:space="0" w:color="auto"/>
      </w:pBdr>
      <w:shd w:val="clear" w:color="000000" w:fill="D9D9D9"/>
      <w:spacing w:before="100" w:beforeAutospacing="1" w:after="100" w:afterAutospacing="1"/>
    </w:pPr>
    <w:rPr>
      <w:rFonts w:ascii="Calibri" w:hAnsi="Calibri"/>
      <w:b/>
      <w:bCs/>
      <w:sz w:val="16"/>
      <w:szCs w:val="16"/>
    </w:rPr>
  </w:style>
  <w:style w:type="paragraph" w:customStyle="1" w:styleId="xl133">
    <w:name w:val="xl133"/>
    <w:basedOn w:val="Normal"/>
    <w:rsid w:val="00343A80"/>
    <w:pPr>
      <w:pBdr>
        <w:left w:val="single" w:sz="8" w:space="0" w:color="auto"/>
      </w:pBdr>
      <w:shd w:val="clear" w:color="000000" w:fill="FFFFFF"/>
      <w:spacing w:before="100" w:beforeAutospacing="1" w:after="100" w:afterAutospacing="1"/>
    </w:pPr>
    <w:rPr>
      <w:rFonts w:ascii="Calibri" w:hAnsi="Calibri"/>
      <w:sz w:val="16"/>
      <w:szCs w:val="16"/>
    </w:rPr>
  </w:style>
  <w:style w:type="paragraph" w:customStyle="1" w:styleId="xl134">
    <w:name w:val="xl134"/>
    <w:basedOn w:val="Normal"/>
    <w:rsid w:val="00343A8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rFonts w:ascii="Calibri" w:hAnsi="Calibri"/>
      <w:b/>
      <w:bCs/>
      <w:sz w:val="16"/>
      <w:szCs w:val="16"/>
    </w:rPr>
  </w:style>
  <w:style w:type="paragraph" w:customStyle="1" w:styleId="xl135">
    <w:name w:val="xl135"/>
    <w:basedOn w:val="Normal"/>
    <w:rsid w:val="00343A80"/>
    <w:pPr>
      <w:pBdr>
        <w:top w:val="single" w:sz="4" w:space="0" w:color="auto"/>
        <w:bottom w:val="single" w:sz="4" w:space="0" w:color="auto"/>
        <w:right w:val="single" w:sz="8" w:space="0" w:color="auto"/>
      </w:pBdr>
      <w:shd w:val="clear" w:color="000000" w:fill="D9D9D9"/>
      <w:spacing w:before="100" w:beforeAutospacing="1" w:after="100" w:afterAutospacing="1"/>
    </w:pPr>
    <w:rPr>
      <w:rFonts w:ascii="Calibri" w:hAnsi="Calibri"/>
      <w:b/>
      <w:bCs/>
      <w:sz w:val="16"/>
      <w:szCs w:val="16"/>
    </w:rPr>
  </w:style>
  <w:style w:type="paragraph" w:customStyle="1" w:styleId="xl136">
    <w:name w:val="xl136"/>
    <w:basedOn w:val="Normal"/>
    <w:rsid w:val="00343A80"/>
    <w:pPr>
      <w:pBdr>
        <w:top w:val="single" w:sz="4" w:space="0" w:color="auto"/>
        <w:bottom w:val="single" w:sz="4" w:space="0" w:color="auto"/>
      </w:pBdr>
      <w:shd w:val="clear" w:color="000000" w:fill="D9D9D9"/>
      <w:spacing w:before="100" w:beforeAutospacing="1" w:after="100" w:afterAutospacing="1"/>
    </w:pPr>
    <w:rPr>
      <w:rFonts w:ascii="Calibri" w:hAnsi="Calibri"/>
      <w:b/>
      <w:bCs/>
      <w:sz w:val="16"/>
      <w:szCs w:val="16"/>
    </w:rPr>
  </w:style>
  <w:style w:type="paragraph" w:customStyle="1" w:styleId="xl137">
    <w:name w:val="xl137"/>
    <w:basedOn w:val="Normal"/>
    <w:rsid w:val="00343A80"/>
    <w:pPr>
      <w:pBdr>
        <w:top w:val="single" w:sz="4" w:space="0" w:color="auto"/>
        <w:left w:val="single" w:sz="8" w:space="0" w:color="auto"/>
        <w:bottom w:val="single" w:sz="4" w:space="0" w:color="auto"/>
      </w:pBdr>
      <w:shd w:val="clear" w:color="000000" w:fill="D9D9D9"/>
      <w:spacing w:before="100" w:beforeAutospacing="1" w:after="100" w:afterAutospacing="1"/>
    </w:pPr>
    <w:rPr>
      <w:rFonts w:ascii="Calibri" w:hAnsi="Calibri"/>
      <w:b/>
      <w:bCs/>
      <w:sz w:val="16"/>
      <w:szCs w:val="16"/>
    </w:rPr>
  </w:style>
  <w:style w:type="paragraph" w:customStyle="1" w:styleId="xl138">
    <w:name w:val="xl138"/>
    <w:basedOn w:val="Normal"/>
    <w:rsid w:val="00343A80"/>
    <w:pPr>
      <w:pBdr>
        <w:top w:val="single" w:sz="4" w:space="0" w:color="auto"/>
        <w:left w:val="single" w:sz="8" w:space="0" w:color="auto"/>
        <w:bottom w:val="single" w:sz="4" w:space="0" w:color="auto"/>
      </w:pBdr>
      <w:shd w:val="clear" w:color="000000" w:fill="BFBFBF"/>
      <w:spacing w:before="100" w:beforeAutospacing="1" w:after="100" w:afterAutospacing="1"/>
    </w:pPr>
    <w:rPr>
      <w:rFonts w:ascii="Calibri" w:hAnsi="Calibri"/>
      <w:b/>
      <w:bCs/>
      <w:sz w:val="16"/>
      <w:szCs w:val="16"/>
    </w:rPr>
  </w:style>
  <w:style w:type="paragraph" w:customStyle="1" w:styleId="xl139">
    <w:name w:val="xl139"/>
    <w:basedOn w:val="Normal"/>
    <w:rsid w:val="00343A80"/>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pPr>
    <w:rPr>
      <w:rFonts w:ascii="Calibri" w:hAnsi="Calibri"/>
      <w:b/>
      <w:bCs/>
      <w:sz w:val="16"/>
      <w:szCs w:val="16"/>
    </w:rPr>
  </w:style>
  <w:style w:type="paragraph" w:customStyle="1" w:styleId="xl140">
    <w:name w:val="xl140"/>
    <w:basedOn w:val="Normal"/>
    <w:rsid w:val="00343A80"/>
    <w:pPr>
      <w:pBdr>
        <w:top w:val="single" w:sz="4" w:space="0" w:color="auto"/>
        <w:bottom w:val="single" w:sz="4" w:space="0" w:color="auto"/>
        <w:right w:val="single" w:sz="8" w:space="0" w:color="auto"/>
      </w:pBdr>
      <w:shd w:val="clear" w:color="000000" w:fill="BFBFBF"/>
      <w:spacing w:before="100" w:beforeAutospacing="1" w:after="100" w:afterAutospacing="1"/>
    </w:pPr>
    <w:rPr>
      <w:rFonts w:ascii="Calibri" w:hAnsi="Calibri"/>
      <w:b/>
      <w:bCs/>
      <w:sz w:val="16"/>
      <w:szCs w:val="16"/>
    </w:rPr>
  </w:style>
  <w:style w:type="paragraph" w:customStyle="1" w:styleId="xl141">
    <w:name w:val="xl141"/>
    <w:basedOn w:val="Normal"/>
    <w:rsid w:val="00343A80"/>
    <w:pPr>
      <w:pBdr>
        <w:top w:val="single" w:sz="4" w:space="0" w:color="auto"/>
        <w:bottom w:val="single" w:sz="4" w:space="0" w:color="auto"/>
      </w:pBdr>
      <w:shd w:val="clear" w:color="000000" w:fill="BFBFBF"/>
      <w:spacing w:before="100" w:beforeAutospacing="1" w:after="100" w:afterAutospacing="1"/>
    </w:pPr>
    <w:rPr>
      <w:rFonts w:ascii="Calibri" w:hAnsi="Calibri"/>
      <w:b/>
      <w:bCs/>
      <w:sz w:val="16"/>
      <w:szCs w:val="16"/>
    </w:rPr>
  </w:style>
  <w:style w:type="paragraph" w:customStyle="1" w:styleId="xl142">
    <w:name w:val="xl142"/>
    <w:basedOn w:val="Normal"/>
    <w:rsid w:val="00343A80"/>
    <w:pPr>
      <w:pBdr>
        <w:top w:val="single" w:sz="4" w:space="0" w:color="auto"/>
        <w:left w:val="single" w:sz="8" w:space="0" w:color="auto"/>
        <w:bottom w:val="single" w:sz="4" w:space="0" w:color="auto"/>
      </w:pBdr>
      <w:shd w:val="clear" w:color="000000" w:fill="BFBFBF"/>
      <w:spacing w:before="100" w:beforeAutospacing="1" w:after="100" w:afterAutospacing="1"/>
    </w:pPr>
    <w:rPr>
      <w:rFonts w:ascii="Calibri" w:hAnsi="Calibri"/>
      <w:b/>
      <w:bCs/>
      <w:sz w:val="16"/>
      <w:szCs w:val="16"/>
    </w:rPr>
  </w:style>
  <w:style w:type="paragraph" w:customStyle="1" w:styleId="xl143">
    <w:name w:val="xl143"/>
    <w:basedOn w:val="Normal"/>
    <w:rsid w:val="00343A80"/>
    <w:pPr>
      <w:pBdr>
        <w:left w:val="single" w:sz="8" w:space="0" w:color="auto"/>
      </w:pBdr>
      <w:shd w:val="clear" w:color="000000" w:fill="FFFFFF"/>
      <w:spacing w:before="100" w:beforeAutospacing="1" w:after="100" w:afterAutospacing="1"/>
    </w:pPr>
    <w:rPr>
      <w:rFonts w:ascii="Calibri" w:hAnsi="Calibri"/>
      <w:b/>
      <w:bCs/>
      <w:sz w:val="16"/>
      <w:szCs w:val="16"/>
    </w:rPr>
  </w:style>
  <w:style w:type="paragraph" w:customStyle="1" w:styleId="xl144">
    <w:name w:val="xl144"/>
    <w:basedOn w:val="Normal"/>
    <w:rsid w:val="00343A80"/>
    <w:pPr>
      <w:pBdr>
        <w:left w:val="single" w:sz="8" w:space="0" w:color="auto"/>
        <w:right w:val="single" w:sz="8" w:space="0" w:color="auto"/>
      </w:pBdr>
      <w:shd w:val="clear" w:color="000000" w:fill="FFFFFF"/>
      <w:spacing w:before="100" w:beforeAutospacing="1" w:after="100" w:afterAutospacing="1"/>
    </w:pPr>
    <w:rPr>
      <w:rFonts w:ascii="Calibri" w:hAnsi="Calibri"/>
      <w:b/>
      <w:bCs/>
      <w:sz w:val="16"/>
      <w:szCs w:val="16"/>
    </w:rPr>
  </w:style>
  <w:style w:type="paragraph" w:customStyle="1" w:styleId="xl145">
    <w:name w:val="xl145"/>
    <w:basedOn w:val="Normal"/>
    <w:rsid w:val="00343A80"/>
    <w:pPr>
      <w:pBdr>
        <w:right w:val="single" w:sz="8" w:space="0" w:color="auto"/>
      </w:pBdr>
      <w:shd w:val="clear" w:color="000000" w:fill="FFFFFF"/>
      <w:spacing w:before="100" w:beforeAutospacing="1" w:after="100" w:afterAutospacing="1"/>
    </w:pPr>
    <w:rPr>
      <w:rFonts w:ascii="Calibri" w:hAnsi="Calibri"/>
      <w:b/>
      <w:bCs/>
      <w:sz w:val="16"/>
      <w:szCs w:val="16"/>
    </w:rPr>
  </w:style>
  <w:style w:type="paragraph" w:customStyle="1" w:styleId="xl146">
    <w:name w:val="xl146"/>
    <w:basedOn w:val="Normal"/>
    <w:rsid w:val="00343A80"/>
    <w:pPr>
      <w:shd w:val="clear" w:color="000000" w:fill="FFFFFF"/>
      <w:spacing w:before="100" w:beforeAutospacing="1" w:after="100" w:afterAutospacing="1"/>
    </w:pPr>
    <w:rPr>
      <w:rFonts w:ascii="Calibri" w:hAnsi="Calibri"/>
      <w:b/>
      <w:bCs/>
      <w:sz w:val="16"/>
      <w:szCs w:val="16"/>
    </w:rPr>
  </w:style>
  <w:style w:type="paragraph" w:customStyle="1" w:styleId="xl147">
    <w:name w:val="xl147"/>
    <w:basedOn w:val="Normal"/>
    <w:rsid w:val="00343A80"/>
    <w:pPr>
      <w:pBdr>
        <w:left w:val="single" w:sz="8" w:space="0" w:color="auto"/>
      </w:pBdr>
      <w:shd w:val="clear" w:color="000000" w:fill="FFFFFF"/>
      <w:spacing w:before="100" w:beforeAutospacing="1" w:after="100" w:afterAutospacing="1"/>
    </w:pPr>
    <w:rPr>
      <w:rFonts w:ascii="Calibri" w:hAnsi="Calibri"/>
      <w:b/>
      <w:bCs/>
      <w:sz w:val="16"/>
      <w:szCs w:val="16"/>
    </w:rPr>
  </w:style>
  <w:style w:type="paragraph" w:customStyle="1" w:styleId="xl148">
    <w:name w:val="xl148"/>
    <w:basedOn w:val="Normal"/>
    <w:rsid w:val="00343A80"/>
    <w:pPr>
      <w:pBdr>
        <w:left w:val="single" w:sz="8" w:space="0" w:color="auto"/>
        <w:right w:val="single" w:sz="8" w:space="0" w:color="auto"/>
      </w:pBdr>
      <w:shd w:val="clear" w:color="000000" w:fill="D9D9D9"/>
      <w:spacing w:before="100" w:beforeAutospacing="1" w:after="100" w:afterAutospacing="1"/>
    </w:pPr>
    <w:rPr>
      <w:rFonts w:ascii="Calibri" w:hAnsi="Calibri"/>
      <w:b/>
      <w:bCs/>
      <w:sz w:val="16"/>
      <w:szCs w:val="16"/>
    </w:rPr>
  </w:style>
  <w:style w:type="paragraph" w:customStyle="1" w:styleId="xl149">
    <w:name w:val="xl149"/>
    <w:basedOn w:val="Normal"/>
    <w:rsid w:val="00343A80"/>
    <w:pPr>
      <w:pBdr>
        <w:right w:val="single" w:sz="8" w:space="0" w:color="auto"/>
      </w:pBdr>
      <w:shd w:val="clear" w:color="000000" w:fill="D9D9D9"/>
      <w:spacing w:before="100" w:beforeAutospacing="1" w:after="100" w:afterAutospacing="1"/>
    </w:pPr>
    <w:rPr>
      <w:rFonts w:ascii="Calibri" w:hAnsi="Calibri"/>
      <w:b/>
      <w:bCs/>
      <w:sz w:val="16"/>
      <w:szCs w:val="16"/>
    </w:rPr>
  </w:style>
  <w:style w:type="paragraph" w:customStyle="1" w:styleId="xl150">
    <w:name w:val="xl150"/>
    <w:basedOn w:val="Normal"/>
    <w:rsid w:val="00343A80"/>
    <w:pPr>
      <w:shd w:val="clear" w:color="000000" w:fill="D9D9D9"/>
      <w:spacing w:before="100" w:beforeAutospacing="1" w:after="100" w:afterAutospacing="1"/>
    </w:pPr>
    <w:rPr>
      <w:rFonts w:ascii="Calibri" w:hAnsi="Calibri"/>
      <w:b/>
      <w:bCs/>
      <w:sz w:val="16"/>
      <w:szCs w:val="16"/>
    </w:rPr>
  </w:style>
  <w:style w:type="paragraph" w:customStyle="1" w:styleId="xl151">
    <w:name w:val="xl151"/>
    <w:basedOn w:val="Normal"/>
    <w:rsid w:val="00343A80"/>
    <w:pPr>
      <w:pBdr>
        <w:left w:val="single" w:sz="8" w:space="0" w:color="auto"/>
      </w:pBdr>
      <w:shd w:val="clear" w:color="000000" w:fill="D9D9D9"/>
      <w:spacing w:before="100" w:beforeAutospacing="1" w:after="100" w:afterAutospacing="1"/>
    </w:pPr>
    <w:rPr>
      <w:rFonts w:ascii="Calibri" w:hAnsi="Calibri"/>
      <w:b/>
      <w:bCs/>
      <w:sz w:val="16"/>
      <w:szCs w:val="16"/>
    </w:rPr>
  </w:style>
  <w:style w:type="paragraph" w:customStyle="1" w:styleId="xl152">
    <w:name w:val="xl152"/>
    <w:basedOn w:val="Normal"/>
    <w:rsid w:val="00343A8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rFonts w:ascii="Calibri" w:hAnsi="Calibri"/>
      <w:b/>
      <w:bCs/>
      <w:sz w:val="16"/>
      <w:szCs w:val="16"/>
    </w:rPr>
  </w:style>
  <w:style w:type="paragraph" w:customStyle="1" w:styleId="xl153">
    <w:name w:val="xl153"/>
    <w:basedOn w:val="Normal"/>
    <w:rsid w:val="00343A80"/>
    <w:pPr>
      <w:pBdr>
        <w:top w:val="single" w:sz="8" w:space="0" w:color="auto"/>
        <w:left w:val="single" w:sz="8" w:space="0" w:color="auto"/>
        <w:right w:val="single" w:sz="8" w:space="0" w:color="auto"/>
      </w:pBdr>
      <w:shd w:val="clear" w:color="000000" w:fill="FFFFFF"/>
      <w:spacing w:before="100" w:beforeAutospacing="1" w:after="100" w:afterAutospacing="1"/>
    </w:pPr>
    <w:rPr>
      <w:rFonts w:ascii="Calibri" w:hAnsi="Calibri"/>
      <w:sz w:val="16"/>
      <w:szCs w:val="16"/>
    </w:rPr>
  </w:style>
  <w:style w:type="paragraph" w:customStyle="1" w:styleId="xl154">
    <w:name w:val="xl154"/>
    <w:basedOn w:val="Normal"/>
    <w:rsid w:val="00343A80"/>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Calibri" w:hAnsi="Calibri"/>
      <w:color w:val="000000"/>
      <w:sz w:val="16"/>
      <w:szCs w:val="16"/>
    </w:rPr>
  </w:style>
  <w:style w:type="paragraph" w:customStyle="1" w:styleId="xl155">
    <w:name w:val="xl155"/>
    <w:basedOn w:val="Normal"/>
    <w:rsid w:val="00343A8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Calibri" w:hAnsi="Calibri"/>
      <w:color w:val="000000"/>
      <w:sz w:val="16"/>
      <w:szCs w:val="16"/>
    </w:rPr>
  </w:style>
  <w:style w:type="paragraph" w:customStyle="1" w:styleId="xl156">
    <w:name w:val="xl156"/>
    <w:basedOn w:val="Normal"/>
    <w:rsid w:val="00343A80"/>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Calibri" w:hAnsi="Calibri"/>
      <w:color w:val="000000"/>
      <w:sz w:val="16"/>
      <w:szCs w:val="16"/>
    </w:rPr>
  </w:style>
  <w:style w:type="paragraph" w:customStyle="1" w:styleId="xl157">
    <w:name w:val="xl157"/>
    <w:basedOn w:val="Normal"/>
    <w:rsid w:val="00343A80"/>
    <w:pPr>
      <w:pBdr>
        <w:top w:val="single" w:sz="8" w:space="0" w:color="auto"/>
        <w:bottom w:val="single" w:sz="8" w:space="0" w:color="auto"/>
      </w:pBdr>
      <w:shd w:val="clear" w:color="000000" w:fill="D8E4BC"/>
      <w:spacing w:before="100" w:beforeAutospacing="1" w:after="100" w:afterAutospacing="1"/>
      <w:jc w:val="center"/>
    </w:pPr>
    <w:rPr>
      <w:rFonts w:ascii="Calibri" w:hAnsi="Calibri"/>
      <w:color w:val="000000"/>
      <w:sz w:val="16"/>
      <w:szCs w:val="16"/>
    </w:rPr>
  </w:style>
  <w:style w:type="paragraph" w:customStyle="1" w:styleId="xl158">
    <w:name w:val="xl158"/>
    <w:basedOn w:val="Normal"/>
    <w:rsid w:val="00343A80"/>
    <w:pPr>
      <w:pBdr>
        <w:left w:val="single" w:sz="8" w:space="0" w:color="auto"/>
        <w:right w:val="single" w:sz="8" w:space="0" w:color="auto"/>
      </w:pBdr>
      <w:shd w:val="clear" w:color="000000" w:fill="FFFF00"/>
      <w:spacing w:before="100" w:beforeAutospacing="1" w:after="100" w:afterAutospacing="1"/>
    </w:pPr>
    <w:rPr>
      <w:rFonts w:ascii="Calibri" w:hAnsi="Calibri"/>
      <w:sz w:val="16"/>
      <w:szCs w:val="16"/>
    </w:rPr>
  </w:style>
  <w:style w:type="paragraph" w:customStyle="1" w:styleId="xl159">
    <w:name w:val="xl159"/>
    <w:basedOn w:val="Normal"/>
    <w:rsid w:val="00343A80"/>
    <w:pPr>
      <w:pBdr>
        <w:top w:val="single" w:sz="8" w:space="0" w:color="auto"/>
        <w:left w:val="single" w:sz="8" w:space="0" w:color="auto"/>
        <w:bottom w:val="single" w:sz="8" w:space="0" w:color="auto"/>
      </w:pBdr>
      <w:shd w:val="clear" w:color="000000" w:fill="BFBFBF"/>
      <w:spacing w:before="100" w:beforeAutospacing="1" w:after="100" w:afterAutospacing="1"/>
    </w:pPr>
    <w:rPr>
      <w:rFonts w:ascii="Calibri" w:hAnsi="Calibri"/>
      <w:b/>
      <w:bCs/>
      <w:sz w:val="16"/>
      <w:szCs w:val="16"/>
    </w:rPr>
  </w:style>
  <w:style w:type="paragraph" w:customStyle="1" w:styleId="xl160">
    <w:name w:val="xl160"/>
    <w:basedOn w:val="Normal"/>
    <w:rsid w:val="00343A80"/>
    <w:pPr>
      <w:pBdr>
        <w:top w:val="single" w:sz="8" w:space="0" w:color="auto"/>
        <w:left w:val="single" w:sz="8" w:space="0" w:color="auto"/>
        <w:bottom w:val="single" w:sz="8" w:space="0" w:color="auto"/>
      </w:pBdr>
      <w:shd w:val="clear" w:color="000000" w:fill="BFBFBF"/>
      <w:spacing w:before="100" w:beforeAutospacing="1" w:after="100" w:afterAutospacing="1"/>
    </w:pPr>
    <w:rPr>
      <w:rFonts w:ascii="Calibri" w:hAnsi="Calibri"/>
      <w:b/>
      <w:bCs/>
      <w:sz w:val="16"/>
      <w:szCs w:val="16"/>
    </w:rPr>
  </w:style>
  <w:style w:type="paragraph" w:customStyle="1" w:styleId="xl161">
    <w:name w:val="xl161"/>
    <w:basedOn w:val="Normal"/>
    <w:rsid w:val="00343A80"/>
    <w:pPr>
      <w:pBdr>
        <w:top w:val="single" w:sz="8" w:space="0" w:color="auto"/>
        <w:bottom w:val="single" w:sz="8" w:space="0" w:color="auto"/>
        <w:right w:val="single" w:sz="8" w:space="0" w:color="auto"/>
      </w:pBdr>
      <w:shd w:val="clear" w:color="000000" w:fill="BFBFBF"/>
      <w:spacing w:before="100" w:beforeAutospacing="1" w:after="100" w:afterAutospacing="1"/>
    </w:pPr>
    <w:rPr>
      <w:rFonts w:ascii="Calibri" w:hAnsi="Calibri"/>
      <w:b/>
      <w:bCs/>
      <w:sz w:val="16"/>
      <w:szCs w:val="16"/>
    </w:rPr>
  </w:style>
  <w:style w:type="paragraph" w:customStyle="1" w:styleId="xl162">
    <w:name w:val="xl162"/>
    <w:basedOn w:val="Normal"/>
    <w:rsid w:val="00343A80"/>
    <w:pPr>
      <w:pBdr>
        <w:top w:val="single" w:sz="8" w:space="0" w:color="auto"/>
        <w:bottom w:val="single" w:sz="8" w:space="0" w:color="auto"/>
      </w:pBdr>
      <w:shd w:val="clear" w:color="000000" w:fill="BFBFBF"/>
      <w:spacing w:before="100" w:beforeAutospacing="1" w:after="100" w:afterAutospacing="1"/>
    </w:pPr>
    <w:rPr>
      <w:rFonts w:ascii="Calibri" w:hAnsi="Calibri"/>
      <w:b/>
      <w:bCs/>
      <w:sz w:val="16"/>
      <w:szCs w:val="16"/>
    </w:rPr>
  </w:style>
  <w:style w:type="paragraph" w:customStyle="1" w:styleId="xl163">
    <w:name w:val="xl163"/>
    <w:basedOn w:val="Normal"/>
    <w:rsid w:val="00343A80"/>
    <w:pPr>
      <w:pBdr>
        <w:top w:val="single" w:sz="8" w:space="0" w:color="auto"/>
        <w:left w:val="single" w:sz="8" w:space="0" w:color="auto"/>
        <w:bottom w:val="single" w:sz="8" w:space="0" w:color="auto"/>
      </w:pBdr>
      <w:shd w:val="clear" w:color="000000" w:fill="9BBB59"/>
      <w:spacing w:before="100" w:beforeAutospacing="1" w:after="100" w:afterAutospacing="1"/>
      <w:jc w:val="center"/>
    </w:pPr>
    <w:rPr>
      <w:rFonts w:ascii="Calibri" w:hAnsi="Calibri"/>
      <w:b/>
      <w:bCs/>
      <w:color w:val="FFFFFF"/>
      <w:sz w:val="32"/>
      <w:szCs w:val="32"/>
    </w:rPr>
  </w:style>
  <w:style w:type="paragraph" w:customStyle="1" w:styleId="xl164">
    <w:name w:val="xl164"/>
    <w:basedOn w:val="Normal"/>
    <w:rsid w:val="00343A80"/>
    <w:pPr>
      <w:pBdr>
        <w:top w:val="single" w:sz="8" w:space="0" w:color="auto"/>
        <w:bottom w:val="single" w:sz="8" w:space="0" w:color="auto"/>
      </w:pBdr>
      <w:spacing w:before="100" w:beforeAutospacing="1" w:after="100" w:afterAutospacing="1"/>
    </w:pPr>
    <w:rPr>
      <w:sz w:val="24"/>
      <w:szCs w:val="24"/>
    </w:rPr>
  </w:style>
  <w:style w:type="paragraph" w:customStyle="1" w:styleId="xl165">
    <w:name w:val="xl165"/>
    <w:basedOn w:val="Normal"/>
    <w:rsid w:val="00343A80"/>
    <w:pPr>
      <w:pBdr>
        <w:top w:val="single" w:sz="8" w:space="0" w:color="auto"/>
        <w:bottom w:val="single" w:sz="8" w:space="0" w:color="auto"/>
        <w:right w:val="single" w:sz="8" w:space="0" w:color="auto"/>
      </w:pBdr>
      <w:spacing w:before="100" w:beforeAutospacing="1" w:after="100" w:afterAutospacing="1"/>
    </w:pPr>
    <w:rPr>
      <w:sz w:val="24"/>
      <w:szCs w:val="24"/>
    </w:rPr>
  </w:style>
  <w:style w:type="table" w:customStyle="1" w:styleId="Tabellrutenett4">
    <w:name w:val="Tabellrutenett4"/>
    <w:basedOn w:val="Vanligtabell"/>
    <w:next w:val="Tabellrutenett"/>
    <w:rsid w:val="00343A8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1">
    <w:name w:val="Tabellrutenett21"/>
    <w:basedOn w:val="Vanligtabell"/>
    <w:next w:val="Tabellrutenett"/>
    <w:uiPriority w:val="59"/>
    <w:rsid w:val="00226594"/>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7178">
      <w:bodyDiv w:val="1"/>
      <w:marLeft w:val="0"/>
      <w:marRight w:val="0"/>
      <w:marTop w:val="0"/>
      <w:marBottom w:val="0"/>
      <w:divBdr>
        <w:top w:val="none" w:sz="0" w:space="0" w:color="auto"/>
        <w:left w:val="none" w:sz="0" w:space="0" w:color="auto"/>
        <w:bottom w:val="none" w:sz="0" w:space="0" w:color="auto"/>
        <w:right w:val="none" w:sz="0" w:space="0" w:color="auto"/>
      </w:divBdr>
    </w:div>
    <w:div w:id="19938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9579</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Magne Hjelseng</dc:creator>
  <cp:lastModifiedBy>Leif-Magne Hjelseng</cp:lastModifiedBy>
  <cp:revision>2</cp:revision>
  <dcterms:created xsi:type="dcterms:W3CDTF">2016-10-11T14:04:00Z</dcterms:created>
  <dcterms:modified xsi:type="dcterms:W3CDTF">2016-10-11T14:04:00Z</dcterms:modified>
</cp:coreProperties>
</file>